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D9D3" w14:textId="77777777" w:rsidR="00D12AC9" w:rsidRPr="002D3D39" w:rsidRDefault="00430D3B" w:rsidP="00D12AC9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D3D39">
        <w:rPr>
          <w:rFonts w:ascii="Times New Roman" w:eastAsia="標楷體" w:hAnsi="Times New Roman" w:cs="Times New Roman"/>
          <w:sz w:val="44"/>
          <w:szCs w:val="44"/>
        </w:rPr>
        <w:t>（</w:t>
      </w:r>
      <w:r w:rsidR="00D12AC9" w:rsidRPr="002D3D39">
        <w:rPr>
          <w:rFonts w:ascii="Times New Roman" w:eastAsia="標楷體" w:hAnsi="Times New Roman" w:cs="Times New Roman"/>
          <w:sz w:val="44"/>
          <w:szCs w:val="44"/>
        </w:rPr>
        <w:t>空行</w:t>
      </w:r>
      <w:r w:rsidR="00D12AC9" w:rsidRPr="00877499">
        <w:rPr>
          <w:rFonts w:ascii="Times New Roman" w:eastAsia="標楷體" w:hAnsi="Times New Roman" w:cs="Times New Roman"/>
          <w:sz w:val="44"/>
          <w:szCs w:val="44"/>
        </w:rPr>
        <w:t>22</w:t>
      </w:r>
      <w:r w:rsidR="005F411F" w:rsidRPr="002D3D39">
        <w:rPr>
          <w:rFonts w:ascii="Times New Roman" w:eastAsia="標楷體" w:hAnsi="Times New Roman" w:cs="Times New Roman"/>
          <w:sz w:val="44"/>
          <w:szCs w:val="44"/>
        </w:rPr>
        <w:t>/</w:t>
      </w:r>
      <w:r w:rsidR="005F411F" w:rsidRPr="002D3D39">
        <w:rPr>
          <w:rFonts w:ascii="Times New Roman" w:eastAsia="標楷體" w:hAnsi="Times New Roman" w:cs="Times New Roman"/>
          <w:sz w:val="44"/>
          <w:szCs w:val="44"/>
        </w:rPr>
        <w:t>行高</w:t>
      </w:r>
      <w:r w:rsidR="005F411F" w:rsidRPr="00877499">
        <w:rPr>
          <w:rFonts w:ascii="Times New Roman" w:eastAsia="標楷體" w:hAnsi="Times New Roman" w:cs="Times New Roman"/>
          <w:sz w:val="44"/>
          <w:szCs w:val="44"/>
        </w:rPr>
        <w:t>1</w:t>
      </w:r>
      <w:r w:rsidR="005F411F" w:rsidRPr="002D3D39">
        <w:rPr>
          <w:rFonts w:ascii="Times New Roman" w:eastAsia="標楷體" w:hAnsi="Times New Roman" w:cs="Times New Roman"/>
          <w:sz w:val="44"/>
          <w:szCs w:val="44"/>
        </w:rPr>
        <w:t>.</w:t>
      </w:r>
      <w:r w:rsidR="005F411F" w:rsidRPr="00877499">
        <w:rPr>
          <w:rFonts w:ascii="Times New Roman" w:eastAsia="標楷體" w:hAnsi="Times New Roman" w:cs="Times New Roman"/>
          <w:sz w:val="44"/>
          <w:szCs w:val="44"/>
        </w:rPr>
        <w:t>0</w:t>
      </w:r>
      <w:r w:rsidRPr="002D3D39">
        <w:rPr>
          <w:rFonts w:ascii="Times New Roman" w:eastAsia="標楷體" w:hAnsi="Times New Roman" w:cs="Times New Roman"/>
          <w:sz w:val="44"/>
          <w:szCs w:val="44"/>
        </w:rPr>
        <w:t>）</w:t>
      </w:r>
    </w:p>
    <w:p w14:paraId="7B0133F0" w14:textId="77777777" w:rsidR="009B49D2" w:rsidRPr="002D3D39" w:rsidRDefault="00D12AC9" w:rsidP="001B432C">
      <w:pPr>
        <w:spacing w:line="480" w:lineRule="auto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2D3D39">
        <w:rPr>
          <w:rFonts w:ascii="Times New Roman" w:eastAsia="標楷體" w:hAnsi="Times New Roman" w:cs="Times New Roman"/>
          <w:b/>
          <w:sz w:val="44"/>
          <w:szCs w:val="44"/>
        </w:rPr>
        <w:t>文章標題</w:t>
      </w:r>
      <w:r w:rsidR="00430D3B" w:rsidRPr="002D3D39">
        <w:rPr>
          <w:rFonts w:ascii="Times New Roman" w:eastAsia="標楷體" w:hAnsi="Times New Roman" w:cs="Times New Roman"/>
          <w:b/>
          <w:sz w:val="44"/>
          <w:szCs w:val="44"/>
        </w:rPr>
        <w:t>（</w:t>
      </w:r>
      <w:r w:rsidRPr="00877499">
        <w:rPr>
          <w:rFonts w:ascii="Times New Roman" w:eastAsia="標楷體" w:hAnsi="Times New Roman" w:cs="Times New Roman"/>
          <w:b/>
          <w:sz w:val="44"/>
          <w:szCs w:val="44"/>
        </w:rPr>
        <w:t>22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/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標楷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/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置中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/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粗體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/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行高</w:t>
      </w:r>
      <w:r w:rsidRPr="00877499">
        <w:rPr>
          <w:rFonts w:ascii="Times New Roman" w:eastAsia="標楷體" w:hAnsi="Times New Roman" w:cs="Times New Roman"/>
          <w:b/>
          <w:sz w:val="44"/>
          <w:szCs w:val="44"/>
        </w:rPr>
        <w:t>2</w:t>
      </w:r>
      <w:r w:rsidRPr="002D3D39">
        <w:rPr>
          <w:rFonts w:ascii="Times New Roman" w:eastAsia="標楷體" w:hAnsi="Times New Roman" w:cs="Times New Roman"/>
          <w:b/>
          <w:sz w:val="44"/>
          <w:szCs w:val="44"/>
        </w:rPr>
        <w:t>.</w:t>
      </w:r>
      <w:r w:rsidRPr="00877499">
        <w:rPr>
          <w:rFonts w:ascii="Times New Roman" w:eastAsia="標楷體" w:hAnsi="Times New Roman" w:cs="Times New Roman"/>
          <w:b/>
          <w:sz w:val="44"/>
          <w:szCs w:val="44"/>
        </w:rPr>
        <w:t>0</w:t>
      </w:r>
      <w:r w:rsidR="00430D3B" w:rsidRPr="002D3D39">
        <w:rPr>
          <w:rFonts w:ascii="Times New Roman" w:eastAsia="標楷體" w:hAnsi="Times New Roman" w:cs="Times New Roman"/>
          <w:b/>
          <w:sz w:val="44"/>
          <w:szCs w:val="44"/>
        </w:rPr>
        <w:t>）</w:t>
      </w:r>
    </w:p>
    <w:p w14:paraId="7832788B" w14:textId="77777777" w:rsidR="00D12AC9" w:rsidRPr="002D3D39" w:rsidRDefault="00D12AC9" w:rsidP="00D12AC9">
      <w:pPr>
        <w:jc w:val="center"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t>空行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="005F411F" w:rsidRPr="002D3D39">
        <w:rPr>
          <w:rFonts w:ascii="Times New Roman" w:eastAsia="標楷體" w:hAnsi="Times New Roman" w:cs="Times New Roman"/>
          <w:szCs w:val="24"/>
        </w:rPr>
        <w:t>/</w:t>
      </w:r>
      <w:r w:rsidR="005F411F" w:rsidRPr="002D3D39">
        <w:rPr>
          <w:rFonts w:ascii="Times New Roman" w:eastAsia="標楷體" w:hAnsi="Times New Roman" w:cs="Times New Roman"/>
          <w:szCs w:val="24"/>
        </w:rPr>
        <w:t>行高</w:t>
      </w:r>
      <w:r w:rsidR="005F411F" w:rsidRPr="00877499">
        <w:rPr>
          <w:rFonts w:ascii="Times New Roman" w:eastAsia="標楷體" w:hAnsi="Times New Roman" w:cs="Times New Roman"/>
          <w:szCs w:val="24"/>
        </w:rPr>
        <w:t>1</w:t>
      </w:r>
      <w:r w:rsidR="005F411F" w:rsidRPr="002D3D39">
        <w:rPr>
          <w:rFonts w:ascii="Times New Roman" w:eastAsia="標楷體" w:hAnsi="Times New Roman" w:cs="Times New Roman"/>
          <w:szCs w:val="24"/>
        </w:rPr>
        <w:t>.</w:t>
      </w:r>
      <w:r w:rsidR="005F411F" w:rsidRPr="00877499">
        <w:rPr>
          <w:rFonts w:ascii="Times New Roman" w:eastAsia="標楷體" w:hAnsi="Times New Roman" w:cs="Times New Roman"/>
          <w:szCs w:val="24"/>
        </w:rPr>
        <w:t>0</w:t>
      </w:r>
    </w:p>
    <w:p w14:paraId="23F439DE" w14:textId="5E6F9B24" w:rsidR="001B432C" w:rsidRPr="002D3D39" w:rsidRDefault="00F06BEB" w:rsidP="00D12AC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摘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要</w:t>
      </w:r>
      <w:r w:rsidR="00430D3B" w:rsidRPr="002D3D39">
        <w:rPr>
          <w:rFonts w:ascii="Times New Roman" w:eastAsia="標楷體" w:hAnsi="Times New Roman" w:cs="Times New Roman"/>
          <w:b/>
          <w:sz w:val="36"/>
          <w:szCs w:val="36"/>
        </w:rPr>
        <w:t>（</w:t>
      </w:r>
      <w:r w:rsidR="001B432C" w:rsidRPr="00877499">
        <w:rPr>
          <w:rFonts w:ascii="Times New Roman" w:eastAsia="標楷體" w:hAnsi="Times New Roman" w:cs="Times New Roman"/>
          <w:b/>
          <w:sz w:val="36"/>
          <w:szCs w:val="36"/>
        </w:rPr>
        <w:t>18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標楷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置中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773E1B" w:rsidRPr="002D3D39">
        <w:rPr>
          <w:rFonts w:ascii="Times New Roman" w:eastAsia="標楷體" w:hAnsi="Times New Roman" w:cs="Times New Roman"/>
          <w:b/>
          <w:sz w:val="36"/>
          <w:szCs w:val="36"/>
        </w:rPr>
        <w:t>粗體</w:t>
      </w:r>
      <w:r w:rsidR="00773E1B" w:rsidRPr="002D3D39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行高</w:t>
      </w:r>
      <w:r w:rsidR="001B432C" w:rsidRPr="00877499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1B432C" w:rsidRPr="002D3D39">
        <w:rPr>
          <w:rFonts w:ascii="Times New Roman" w:eastAsia="標楷體" w:hAnsi="Times New Roman" w:cs="Times New Roman"/>
          <w:b/>
          <w:sz w:val="36"/>
          <w:szCs w:val="36"/>
        </w:rPr>
        <w:t>.</w:t>
      </w:r>
      <w:r w:rsidR="001B432C" w:rsidRPr="00877499">
        <w:rPr>
          <w:rFonts w:ascii="Times New Roman" w:eastAsia="標楷體" w:hAnsi="Times New Roman" w:cs="Times New Roman"/>
          <w:b/>
          <w:sz w:val="36"/>
          <w:szCs w:val="36"/>
        </w:rPr>
        <w:t>0</w:t>
      </w:r>
      <w:r w:rsidR="00430D3B" w:rsidRPr="002D3D39">
        <w:rPr>
          <w:rFonts w:ascii="Times New Roman" w:eastAsia="標楷體" w:hAnsi="Times New Roman" w:cs="Times New Roman"/>
          <w:b/>
          <w:sz w:val="36"/>
          <w:szCs w:val="36"/>
        </w:rPr>
        <w:t>）</w:t>
      </w:r>
    </w:p>
    <w:p w14:paraId="5D78D5A6" w14:textId="45644183" w:rsidR="00B655AF" w:rsidRPr="0021781C" w:rsidRDefault="001B432C" w:rsidP="00DB2D55">
      <w:pPr>
        <w:spacing w:afterLines="50" w:after="180" w:line="276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t>內文</w:t>
      </w:r>
      <w:r w:rsidR="00E05EBF">
        <w:rPr>
          <w:rStyle w:val="a5"/>
          <w:rFonts w:ascii="Times New Roman" w:eastAsia="標楷體" w:hAnsi="Times New Roman" w:cs="Times New Roman"/>
          <w:szCs w:val="24"/>
        </w:rPr>
        <w:footnoteReference w:id="1"/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標楷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左右對齊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行高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15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="00B655AF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9678B3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內文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="009678B3" w:rsidRPr="00877499">
        <w:rPr>
          <w:rFonts w:ascii="Times New Roman" w:eastAsia="標楷體" w:hAnsi="Times New Roman" w:cs="Times New Roman"/>
          <w:szCs w:val="24"/>
        </w:rPr>
        <w:t>12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標楷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左右對齊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行高</w:t>
      </w:r>
      <w:r w:rsidR="009678B3" w:rsidRPr="00877499">
        <w:rPr>
          <w:rFonts w:ascii="Times New Roman" w:eastAsia="標楷體" w:hAnsi="Times New Roman" w:cs="Times New Roman"/>
          <w:szCs w:val="24"/>
        </w:rPr>
        <w:t>1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15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與後段</w:t>
      </w:r>
      <w:r w:rsidR="009678B3" w:rsidRPr="00877499">
        <w:rPr>
          <w:rFonts w:ascii="Times New Roman" w:eastAsia="標楷體" w:hAnsi="Times New Roman" w:cs="Times New Roman"/>
          <w:szCs w:val="24"/>
        </w:rPr>
        <w:t>0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9678B3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內文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="009678B3" w:rsidRPr="00877499">
        <w:rPr>
          <w:rFonts w:ascii="Times New Roman" w:eastAsia="標楷體" w:hAnsi="Times New Roman" w:cs="Times New Roman"/>
          <w:szCs w:val="24"/>
        </w:rPr>
        <w:t>12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標楷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左右對齊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行高</w:t>
      </w:r>
      <w:r w:rsidR="009678B3" w:rsidRPr="00877499">
        <w:rPr>
          <w:rFonts w:ascii="Times New Roman" w:eastAsia="標楷體" w:hAnsi="Times New Roman" w:cs="Times New Roman"/>
          <w:szCs w:val="24"/>
        </w:rPr>
        <w:t>1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15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與後段</w:t>
      </w:r>
      <w:r w:rsidR="009678B3" w:rsidRPr="00877499">
        <w:rPr>
          <w:rFonts w:ascii="Times New Roman" w:eastAsia="標楷體" w:hAnsi="Times New Roman" w:cs="Times New Roman"/>
          <w:szCs w:val="24"/>
        </w:rPr>
        <w:t>0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9678B3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內文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="009678B3" w:rsidRPr="00877499">
        <w:rPr>
          <w:rFonts w:ascii="Times New Roman" w:eastAsia="標楷體" w:hAnsi="Times New Roman" w:cs="Times New Roman"/>
          <w:szCs w:val="24"/>
        </w:rPr>
        <w:t>12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標楷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左右對齊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行高</w:t>
      </w:r>
      <w:r w:rsidR="009678B3" w:rsidRPr="00877499">
        <w:rPr>
          <w:rFonts w:ascii="Times New Roman" w:eastAsia="標楷體" w:hAnsi="Times New Roman" w:cs="Times New Roman"/>
          <w:szCs w:val="24"/>
        </w:rPr>
        <w:t>1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15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與後段</w:t>
      </w:r>
      <w:r w:rsidR="009678B3" w:rsidRPr="00877499">
        <w:rPr>
          <w:rFonts w:ascii="Times New Roman" w:eastAsia="標楷體" w:hAnsi="Times New Roman" w:cs="Times New Roman"/>
          <w:szCs w:val="24"/>
        </w:rPr>
        <w:t>0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9678B3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內文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="009678B3" w:rsidRPr="00877499">
        <w:rPr>
          <w:rFonts w:ascii="Times New Roman" w:eastAsia="標楷體" w:hAnsi="Times New Roman" w:cs="Times New Roman"/>
          <w:szCs w:val="24"/>
        </w:rPr>
        <w:t>12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標楷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左右對齊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行高</w:t>
      </w:r>
      <w:r w:rsidR="009678B3" w:rsidRPr="00877499">
        <w:rPr>
          <w:rFonts w:ascii="Times New Roman" w:eastAsia="標楷體" w:hAnsi="Times New Roman" w:cs="Times New Roman"/>
          <w:szCs w:val="24"/>
        </w:rPr>
        <w:t>1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15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與後段</w:t>
      </w:r>
      <w:r w:rsidR="009678B3" w:rsidRPr="00877499">
        <w:rPr>
          <w:rFonts w:ascii="Times New Roman" w:eastAsia="標楷體" w:hAnsi="Times New Roman" w:cs="Times New Roman"/>
          <w:szCs w:val="24"/>
        </w:rPr>
        <w:t>0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9678B3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9678B3" w:rsidRPr="002D3D39">
        <w:rPr>
          <w:rFonts w:ascii="Times New Roman" w:eastAsia="標楷體" w:hAnsi="Times New Roman" w:cs="Times New Roman"/>
          <w:szCs w:val="24"/>
        </w:rPr>
        <w:t>內文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="009678B3" w:rsidRPr="00877499">
        <w:rPr>
          <w:rFonts w:ascii="Times New Roman" w:eastAsia="標楷體" w:hAnsi="Times New Roman" w:cs="Times New Roman"/>
          <w:szCs w:val="24"/>
        </w:rPr>
        <w:t>12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標楷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左右對齊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行高</w:t>
      </w:r>
      <w:r w:rsidR="009678B3" w:rsidRPr="00877499">
        <w:rPr>
          <w:rFonts w:ascii="Times New Roman" w:eastAsia="標楷體" w:hAnsi="Times New Roman" w:cs="Times New Roman"/>
          <w:szCs w:val="24"/>
        </w:rPr>
        <w:t>1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15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與後段</w:t>
      </w:r>
      <w:r w:rsidR="009678B3" w:rsidRPr="00877499">
        <w:rPr>
          <w:rFonts w:ascii="Times New Roman" w:eastAsia="標楷體" w:hAnsi="Times New Roman" w:cs="Times New Roman"/>
          <w:szCs w:val="24"/>
        </w:rPr>
        <w:t>0</w:t>
      </w:r>
      <w:r w:rsidR="009678B3" w:rsidRPr="002D3D39">
        <w:rPr>
          <w:rFonts w:ascii="Times New Roman" w:eastAsia="標楷體" w:hAnsi="Times New Roman" w:cs="Times New Roman"/>
          <w:szCs w:val="24"/>
        </w:rPr>
        <w:t>.</w:t>
      </w:r>
      <w:r w:rsidR="009678B3" w:rsidRPr="00877499">
        <w:rPr>
          <w:rFonts w:ascii="Times New Roman" w:eastAsia="標楷體" w:hAnsi="Times New Roman" w:cs="Times New Roman"/>
          <w:szCs w:val="24"/>
        </w:rPr>
        <w:t>5</w:t>
      </w:r>
      <w:r w:rsidR="009678B3" w:rsidRPr="002D3D39">
        <w:rPr>
          <w:rFonts w:ascii="Times New Roman" w:eastAsia="標楷體" w:hAnsi="Times New Roman" w:cs="Times New Roman"/>
          <w:szCs w:val="24"/>
        </w:rPr>
        <w:t>/</w:t>
      </w:r>
      <w:r w:rsidR="009678B3" w:rsidRPr="002D3D39">
        <w:rPr>
          <w:rFonts w:ascii="Times New Roman" w:eastAsia="標楷體" w:hAnsi="Times New Roman" w:cs="Times New Roman"/>
          <w:szCs w:val="24"/>
        </w:rPr>
        <w:t>首行縮排</w:t>
      </w:r>
      <w:r w:rsidR="009678B3" w:rsidRPr="00877499">
        <w:rPr>
          <w:rFonts w:ascii="Times New Roman" w:eastAsia="標楷體" w:hAnsi="Times New Roman" w:cs="Times New Roman"/>
          <w:szCs w:val="24"/>
        </w:rPr>
        <w:t>2</w:t>
      </w:r>
      <w:r w:rsidR="009678B3" w:rsidRPr="002D3D39">
        <w:rPr>
          <w:rFonts w:ascii="Times New Roman" w:eastAsia="標楷體" w:hAnsi="Times New Roman" w:cs="Times New Roman"/>
          <w:szCs w:val="24"/>
        </w:rPr>
        <w:t>字元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 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</w:t>
      </w:r>
      <w:r w:rsidR="0021781C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</w:t>
      </w:r>
      <w:r w:rsidR="0021781C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</w:t>
      </w:r>
      <w:r w:rsidR="0021781C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</w:t>
      </w:r>
      <w:r w:rsidR="0021781C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</w:t>
      </w:r>
      <w:r w:rsidR="0021781C"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="0021781C" w:rsidRPr="002D3D39">
        <w:rPr>
          <w:rFonts w:ascii="Times New Roman" w:eastAsia="標楷體" w:hAnsi="Times New Roman" w:cs="Times New Roman"/>
          <w:szCs w:val="24"/>
        </w:rPr>
        <w:t>內文（</w:t>
      </w:r>
      <w:r w:rsidR="0021781C" w:rsidRPr="00877499">
        <w:rPr>
          <w:rFonts w:ascii="Times New Roman" w:eastAsia="標楷體" w:hAnsi="Times New Roman" w:cs="Times New Roman"/>
          <w:szCs w:val="24"/>
        </w:rPr>
        <w:t>12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標楷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左右對齊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行高</w:t>
      </w:r>
      <w:r w:rsidR="0021781C" w:rsidRPr="00877499">
        <w:rPr>
          <w:rFonts w:ascii="Times New Roman" w:eastAsia="標楷體" w:hAnsi="Times New Roman" w:cs="Times New Roman"/>
          <w:szCs w:val="24"/>
        </w:rPr>
        <w:t>1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15</w:t>
      </w:r>
      <w:r w:rsidR="0021781C" w:rsidRPr="002D3D39">
        <w:rPr>
          <w:rFonts w:ascii="Times New Roman" w:eastAsia="標楷體" w:hAnsi="Times New Roman" w:cs="Times New Roman"/>
          <w:szCs w:val="24"/>
        </w:rPr>
        <w:t>/</w:t>
      </w:r>
      <w:r w:rsidR="0021781C" w:rsidRPr="002D3D39">
        <w:rPr>
          <w:rFonts w:ascii="Times New Roman" w:eastAsia="標楷體" w:hAnsi="Times New Roman" w:cs="Times New Roman"/>
          <w:szCs w:val="24"/>
        </w:rPr>
        <w:t>首行縮排</w:t>
      </w:r>
      <w:r w:rsidR="0021781C" w:rsidRPr="00877499">
        <w:rPr>
          <w:rFonts w:ascii="Times New Roman" w:eastAsia="標楷體" w:hAnsi="Times New Roman" w:cs="Times New Roman"/>
          <w:szCs w:val="24"/>
        </w:rPr>
        <w:t>2</w:t>
      </w:r>
      <w:r w:rsidR="0021781C" w:rsidRPr="002D3D39">
        <w:rPr>
          <w:rFonts w:ascii="Times New Roman" w:eastAsia="標楷體" w:hAnsi="Times New Roman" w:cs="Times New Roman"/>
          <w:szCs w:val="24"/>
        </w:rPr>
        <w:t>字元）下有空行，不</w:t>
      </w:r>
      <w:r w:rsidR="0021781C" w:rsidRPr="002D3D39">
        <w:rPr>
          <w:rFonts w:ascii="Times New Roman" w:eastAsia="標楷體" w:hAnsi="Times New Roman" w:cs="Times New Roman" w:hint="eastAsia"/>
          <w:szCs w:val="24"/>
        </w:rPr>
        <w:t>須</w:t>
      </w:r>
      <w:r w:rsidR="0021781C" w:rsidRPr="002D3D39">
        <w:rPr>
          <w:rFonts w:ascii="Times New Roman" w:eastAsia="標楷體" w:hAnsi="Times New Roman" w:cs="Times New Roman"/>
          <w:szCs w:val="24"/>
        </w:rPr>
        <w:t>與後段</w:t>
      </w:r>
      <w:r w:rsidR="0021781C" w:rsidRPr="002D3D39">
        <w:rPr>
          <w:rFonts w:ascii="Times New Roman" w:eastAsia="標楷體" w:hAnsi="Times New Roman" w:cs="Times New Roman" w:hint="eastAsia"/>
          <w:szCs w:val="24"/>
        </w:rPr>
        <w:t>間隔</w:t>
      </w:r>
      <w:r w:rsidR="0021781C" w:rsidRPr="00877499">
        <w:rPr>
          <w:rFonts w:ascii="Times New Roman" w:eastAsia="標楷體" w:hAnsi="Times New Roman" w:cs="Times New Roman"/>
          <w:szCs w:val="24"/>
        </w:rPr>
        <w:t>0</w:t>
      </w:r>
      <w:r w:rsidR="0021781C" w:rsidRPr="002D3D39">
        <w:rPr>
          <w:rFonts w:ascii="Times New Roman" w:eastAsia="標楷體" w:hAnsi="Times New Roman" w:cs="Times New Roman"/>
          <w:szCs w:val="24"/>
        </w:rPr>
        <w:t>.</w:t>
      </w:r>
      <w:r w:rsidR="0021781C" w:rsidRPr="00877499">
        <w:rPr>
          <w:rFonts w:ascii="Times New Roman" w:eastAsia="標楷體" w:hAnsi="Times New Roman" w:cs="Times New Roman"/>
          <w:szCs w:val="24"/>
        </w:rPr>
        <w:t>5</w:t>
      </w:r>
      <w:r w:rsidR="0021781C" w:rsidRPr="002D3D39">
        <w:rPr>
          <w:rFonts w:ascii="Times New Roman" w:eastAsia="標楷體" w:hAnsi="Times New Roman" w:cs="Times New Roman" w:hint="eastAsia"/>
          <w:szCs w:val="24"/>
        </w:rPr>
        <w:t>行</w:t>
      </w:r>
    </w:p>
    <w:p w14:paraId="7FA92C86" w14:textId="77777777" w:rsidR="00B655AF" w:rsidRPr="002D3D39" w:rsidRDefault="00B655AF" w:rsidP="00B655AF">
      <w:pPr>
        <w:spacing w:line="276" w:lineRule="auto"/>
        <w:jc w:val="center"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t>空行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凡空行處行高皆為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0</w:t>
      </w:r>
    </w:p>
    <w:p w14:paraId="181E0E1D" w14:textId="7B4B406C" w:rsidR="001B432C" w:rsidRPr="007E5158" w:rsidRDefault="001B432C" w:rsidP="007E5158">
      <w:pPr>
        <w:jc w:val="both"/>
        <w:rPr>
          <w:rFonts w:ascii="Times New Roman" w:eastAsia="標楷體" w:hAnsi="Times New Roman" w:cs="Times New Roman"/>
        </w:rPr>
      </w:pPr>
      <w:r w:rsidRPr="002D3D39">
        <w:rPr>
          <w:rFonts w:ascii="Times New Roman" w:eastAsia="標楷體" w:hAnsi="Times New Roman" w:cs="Times New Roman"/>
          <w:b/>
          <w:szCs w:val="24"/>
        </w:rPr>
        <w:t>關鍵詞</w:t>
      </w:r>
      <w:r w:rsidR="00430D3B" w:rsidRPr="002D3D39">
        <w:rPr>
          <w:rFonts w:ascii="Times New Roman" w:eastAsia="標楷體" w:hAnsi="Times New Roman" w:cs="Times New Roman"/>
          <w:b/>
          <w:szCs w:val="24"/>
        </w:rPr>
        <w:t>（</w:t>
      </w:r>
      <w:r w:rsidRPr="00877499">
        <w:rPr>
          <w:rFonts w:ascii="Times New Roman" w:eastAsia="標楷體" w:hAnsi="Times New Roman" w:cs="Times New Roman"/>
          <w:b/>
          <w:szCs w:val="24"/>
        </w:rPr>
        <w:t>12</w:t>
      </w:r>
      <w:r w:rsidRPr="002D3D39">
        <w:rPr>
          <w:rFonts w:ascii="Times New Roman" w:eastAsia="標楷體" w:hAnsi="Times New Roman" w:cs="Times New Roman"/>
          <w:b/>
          <w:szCs w:val="24"/>
        </w:rPr>
        <w:t>/</w:t>
      </w:r>
      <w:r w:rsidRPr="002D3D39">
        <w:rPr>
          <w:rFonts w:ascii="Times New Roman" w:eastAsia="標楷體" w:hAnsi="Times New Roman" w:cs="Times New Roman"/>
          <w:b/>
          <w:szCs w:val="24"/>
        </w:rPr>
        <w:t>標楷</w:t>
      </w:r>
      <w:r w:rsidRPr="002D3D39">
        <w:rPr>
          <w:rFonts w:ascii="Times New Roman" w:eastAsia="標楷體" w:hAnsi="Times New Roman" w:cs="Times New Roman"/>
          <w:b/>
          <w:szCs w:val="24"/>
        </w:rPr>
        <w:t>/</w:t>
      </w:r>
      <w:r w:rsidRPr="002D3D39">
        <w:rPr>
          <w:rFonts w:ascii="Times New Roman" w:eastAsia="標楷體" w:hAnsi="Times New Roman" w:cs="Times New Roman"/>
          <w:b/>
          <w:szCs w:val="24"/>
        </w:rPr>
        <w:t>粗體</w:t>
      </w:r>
      <w:r w:rsidRPr="002D3D39">
        <w:rPr>
          <w:rFonts w:ascii="Times New Roman" w:eastAsia="標楷體" w:hAnsi="Times New Roman" w:cs="Times New Roman"/>
          <w:b/>
          <w:szCs w:val="24"/>
        </w:rPr>
        <w:t>/</w:t>
      </w:r>
      <w:r w:rsidRPr="002D3D39">
        <w:rPr>
          <w:rFonts w:ascii="Times New Roman" w:eastAsia="標楷體" w:hAnsi="Times New Roman" w:cs="Times New Roman"/>
          <w:b/>
          <w:szCs w:val="24"/>
        </w:rPr>
        <w:t>行高</w:t>
      </w:r>
      <w:r w:rsidRPr="00877499">
        <w:rPr>
          <w:rFonts w:ascii="Times New Roman" w:eastAsia="標楷體" w:hAnsi="Times New Roman" w:cs="Times New Roman"/>
          <w:b/>
          <w:szCs w:val="24"/>
        </w:rPr>
        <w:t>1</w:t>
      </w:r>
      <w:r w:rsidRPr="002D3D39">
        <w:rPr>
          <w:rFonts w:ascii="Times New Roman" w:eastAsia="標楷體" w:hAnsi="Times New Roman" w:cs="Times New Roman"/>
          <w:b/>
          <w:szCs w:val="24"/>
        </w:rPr>
        <w:t>.</w:t>
      </w:r>
      <w:r w:rsidRPr="00877499">
        <w:rPr>
          <w:rFonts w:ascii="Times New Roman" w:eastAsia="標楷體" w:hAnsi="Times New Roman" w:cs="Times New Roman"/>
          <w:b/>
          <w:szCs w:val="24"/>
        </w:rPr>
        <w:t>15</w:t>
      </w:r>
      <w:r w:rsidR="00430D3B" w:rsidRPr="002D3D39">
        <w:rPr>
          <w:rFonts w:ascii="Times New Roman" w:eastAsia="標楷體" w:hAnsi="Times New Roman" w:cs="Times New Roman"/>
          <w:b/>
          <w:szCs w:val="24"/>
        </w:rPr>
        <w:t>）</w:t>
      </w:r>
      <w:r w:rsidRPr="002D3D39">
        <w:rPr>
          <w:rFonts w:ascii="Times New Roman" w:eastAsia="標楷體" w:hAnsi="Times New Roman" w:cs="Times New Roman"/>
          <w:szCs w:val="24"/>
        </w:rPr>
        <w:t>：</w:t>
      </w:r>
      <w:r w:rsidR="00095FA5" w:rsidRPr="00D9331D">
        <w:rPr>
          <w:rFonts w:ascii="Times New Roman" w:eastAsia="標楷體" w:hAnsi="Times New Roman" w:cs="Times New Roman"/>
        </w:rPr>
        <w:t>關鍵詞</w:t>
      </w:r>
      <w:r w:rsidR="00095FA5" w:rsidRPr="00877499">
        <w:rPr>
          <w:rFonts w:ascii="Times New Roman" w:eastAsia="標楷體" w:hAnsi="Times New Roman" w:cs="Times New Roman"/>
        </w:rPr>
        <w:t>1</w:t>
      </w:r>
      <w:r w:rsidR="00095FA5" w:rsidRPr="00D9331D">
        <w:rPr>
          <w:rFonts w:ascii="Times New Roman" w:eastAsia="標楷體" w:hAnsi="Times New Roman" w:cs="Times New Roman"/>
        </w:rPr>
        <w:t>、關鍵詞</w:t>
      </w:r>
      <w:r w:rsidR="00095FA5" w:rsidRPr="00877499">
        <w:rPr>
          <w:rFonts w:ascii="Times New Roman" w:eastAsia="標楷體" w:hAnsi="Times New Roman" w:cs="Times New Roman"/>
        </w:rPr>
        <w:t>2</w:t>
      </w:r>
      <w:r w:rsidR="00095FA5" w:rsidRPr="00D9331D">
        <w:rPr>
          <w:rFonts w:ascii="Times New Roman" w:eastAsia="標楷體" w:hAnsi="Times New Roman" w:cs="Times New Roman"/>
        </w:rPr>
        <w:t>、關鍵詞</w:t>
      </w:r>
      <w:r w:rsidR="00095FA5" w:rsidRPr="00877499">
        <w:rPr>
          <w:rFonts w:ascii="Times New Roman" w:eastAsia="標楷體" w:hAnsi="Times New Roman" w:cs="Times New Roman"/>
        </w:rPr>
        <w:t>3</w:t>
      </w:r>
      <w:r w:rsidR="00095FA5" w:rsidRPr="00D9331D">
        <w:rPr>
          <w:rFonts w:ascii="Times New Roman" w:eastAsia="標楷體" w:hAnsi="Times New Roman" w:cs="Times New Roman" w:hint="eastAsia"/>
        </w:rPr>
        <w:t xml:space="preserve"> </w:t>
      </w:r>
      <w:r w:rsidR="00095FA5" w:rsidRPr="00D9331D">
        <w:rPr>
          <w:rFonts w:ascii="Times New Roman" w:eastAsia="標楷體" w:hAnsi="Times New Roman" w:cs="Times New Roman"/>
        </w:rPr>
        <w:t>(</w:t>
      </w:r>
      <w:r w:rsidR="00095FA5" w:rsidRPr="00877499">
        <w:rPr>
          <w:rFonts w:ascii="Times New Roman" w:eastAsia="標楷體" w:hAnsi="Times New Roman" w:cs="Times New Roman"/>
        </w:rPr>
        <w:t>12</w:t>
      </w:r>
      <w:r w:rsidR="007E5158">
        <w:rPr>
          <w:rFonts w:ascii="Times New Roman" w:eastAsia="標楷體" w:hAnsi="Times New Roman" w:cs="Times New Roman" w:hint="eastAsia"/>
        </w:rPr>
        <w:t>/</w:t>
      </w:r>
      <w:r w:rsidR="00095FA5" w:rsidRPr="00D9331D">
        <w:rPr>
          <w:rFonts w:ascii="Times New Roman" w:eastAsia="標楷體" w:hAnsi="Times New Roman" w:cs="Times New Roman"/>
        </w:rPr>
        <w:t>標楷</w:t>
      </w:r>
      <w:r w:rsidR="007E5158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非粗體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</w:p>
    <w:p w14:paraId="541024B5" w14:textId="77777777" w:rsidR="001B432C" w:rsidRPr="002D3D39" w:rsidRDefault="001B432C">
      <w:pPr>
        <w:widowControl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br w:type="page"/>
      </w:r>
    </w:p>
    <w:p w14:paraId="680F56E6" w14:textId="0359A55C" w:rsidR="00C64505" w:rsidRPr="002D3D39" w:rsidRDefault="00455688" w:rsidP="000915AF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77499">
        <w:rPr>
          <w:rFonts w:ascii="Times New Roman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hAnsi="Times New Roman" w:cs="Times New Roman" w:hint="eastAsia"/>
          <w:sz w:val="32"/>
          <w:szCs w:val="32"/>
        </w:rPr>
        <w:t>.</w:t>
      </w:r>
      <w:r w:rsidR="003B229F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64505" w:rsidRPr="002D3D39">
        <w:rPr>
          <w:rFonts w:ascii="Times New Roman" w:hAnsi="Times New Roman" w:cs="Times New Roman"/>
          <w:sz w:val="32"/>
          <w:szCs w:val="32"/>
        </w:rPr>
        <w:t>標題（</w:t>
      </w:r>
      <w:r w:rsidR="00C64505" w:rsidRPr="00877499">
        <w:rPr>
          <w:rFonts w:ascii="Times New Roman" w:hAnsi="Times New Roman" w:cs="Times New Roman"/>
          <w:sz w:val="32"/>
          <w:szCs w:val="32"/>
        </w:rPr>
        <w:t>16</w:t>
      </w:r>
      <w:r w:rsidR="00C64505" w:rsidRPr="002D3D39">
        <w:rPr>
          <w:rFonts w:ascii="Times New Roman" w:hAnsi="Times New Roman" w:cs="Times New Roman"/>
          <w:sz w:val="32"/>
          <w:szCs w:val="32"/>
        </w:rPr>
        <w:t>/</w:t>
      </w:r>
      <w:r w:rsidR="00C64505" w:rsidRPr="002D3D39">
        <w:rPr>
          <w:rFonts w:ascii="Times New Roman" w:hAnsi="Times New Roman" w:cs="Times New Roman"/>
          <w:sz w:val="32"/>
          <w:szCs w:val="32"/>
        </w:rPr>
        <w:t>新細明體</w:t>
      </w:r>
      <w:r w:rsidR="00C64505" w:rsidRPr="002D3D39">
        <w:rPr>
          <w:rFonts w:ascii="Times New Roman" w:hAnsi="Times New Roman" w:cs="Times New Roman"/>
          <w:sz w:val="32"/>
          <w:szCs w:val="32"/>
        </w:rPr>
        <w:t>/</w:t>
      </w:r>
      <w:r w:rsidR="00280868">
        <w:rPr>
          <w:rFonts w:ascii="Times New Roman" w:hAnsi="Times New Roman" w:cs="Times New Roman" w:hint="eastAsia"/>
          <w:sz w:val="32"/>
          <w:szCs w:val="32"/>
        </w:rPr>
        <w:t>齊頭</w:t>
      </w:r>
      <w:r w:rsidR="00C64505" w:rsidRPr="002D3D39">
        <w:rPr>
          <w:rFonts w:ascii="Times New Roman" w:hAnsi="Times New Roman" w:cs="Times New Roman"/>
          <w:sz w:val="32"/>
          <w:szCs w:val="32"/>
        </w:rPr>
        <w:t>/</w:t>
      </w:r>
      <w:r w:rsidR="00C64505" w:rsidRPr="002D3D39">
        <w:rPr>
          <w:rFonts w:ascii="Times New Roman" w:hAnsi="Times New Roman" w:cs="Times New Roman"/>
          <w:sz w:val="32"/>
          <w:szCs w:val="32"/>
        </w:rPr>
        <w:t>行高</w:t>
      </w:r>
      <w:r w:rsidR="00C64505" w:rsidRPr="00877499">
        <w:rPr>
          <w:rFonts w:ascii="Times New Roman" w:hAnsi="Times New Roman" w:cs="Times New Roman"/>
          <w:sz w:val="32"/>
          <w:szCs w:val="32"/>
        </w:rPr>
        <w:t>2</w:t>
      </w:r>
      <w:r w:rsidR="00C64505" w:rsidRPr="002D3D39">
        <w:rPr>
          <w:rFonts w:ascii="Times New Roman" w:hAnsi="Times New Roman" w:cs="Times New Roman"/>
          <w:sz w:val="32"/>
          <w:szCs w:val="32"/>
        </w:rPr>
        <w:t>.</w:t>
      </w:r>
      <w:r w:rsidR="00C64505" w:rsidRPr="00877499">
        <w:rPr>
          <w:rFonts w:ascii="Times New Roman" w:hAnsi="Times New Roman" w:cs="Times New Roman"/>
          <w:sz w:val="32"/>
          <w:szCs w:val="32"/>
        </w:rPr>
        <w:t>0</w:t>
      </w:r>
      <w:r w:rsidR="00C64505" w:rsidRPr="002D3D39">
        <w:rPr>
          <w:rFonts w:ascii="Times New Roman" w:hAnsi="Times New Roman" w:cs="Times New Roman"/>
          <w:sz w:val="32"/>
          <w:szCs w:val="32"/>
        </w:rPr>
        <w:t>/</w:t>
      </w:r>
      <w:r w:rsidR="00C64505" w:rsidRPr="002D3D39">
        <w:rPr>
          <w:rFonts w:ascii="Times New Roman" w:hAnsi="Times New Roman" w:cs="Times New Roman"/>
          <w:sz w:val="32"/>
          <w:szCs w:val="32"/>
        </w:rPr>
        <w:t>與下行</w:t>
      </w:r>
      <w:r w:rsidR="00C64505" w:rsidRPr="00877499">
        <w:rPr>
          <w:rFonts w:ascii="Times New Roman" w:hAnsi="Times New Roman" w:cs="Times New Roman"/>
          <w:sz w:val="32"/>
          <w:szCs w:val="32"/>
        </w:rPr>
        <w:t>0</w:t>
      </w:r>
      <w:r w:rsidR="00C64505" w:rsidRPr="002D3D39">
        <w:rPr>
          <w:rFonts w:ascii="Times New Roman" w:hAnsi="Times New Roman" w:cs="Times New Roman"/>
          <w:sz w:val="32"/>
          <w:szCs w:val="32"/>
        </w:rPr>
        <w:t>.</w:t>
      </w:r>
      <w:r w:rsidR="00C64505" w:rsidRPr="00877499">
        <w:rPr>
          <w:rFonts w:ascii="Times New Roman" w:hAnsi="Times New Roman" w:cs="Times New Roman"/>
          <w:sz w:val="32"/>
          <w:szCs w:val="32"/>
        </w:rPr>
        <w:t>5</w:t>
      </w:r>
      <w:r w:rsidR="00C64505" w:rsidRPr="002D3D39">
        <w:rPr>
          <w:rFonts w:ascii="Times New Roman" w:hAnsi="Times New Roman" w:cs="Times New Roman"/>
          <w:sz w:val="32"/>
          <w:szCs w:val="32"/>
        </w:rPr>
        <w:t>）</w:t>
      </w:r>
    </w:p>
    <w:p w14:paraId="2F85AE31" w14:textId="6A459B36" w:rsidR="00C64505" w:rsidRPr="002D3D39" w:rsidRDefault="00455688" w:rsidP="000915AF">
      <w:pPr>
        <w:spacing w:line="480" w:lineRule="auto"/>
        <w:rPr>
          <w:rFonts w:ascii="Times New Roman" w:eastAsia="標楷體" w:hAnsi="Times New Roman" w:cs="Times New Roman"/>
          <w:sz w:val="28"/>
          <w:szCs w:val="28"/>
        </w:rPr>
      </w:pPr>
      <w:r w:rsidRPr="008774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8774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915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標題（</w:t>
      </w:r>
      <w:r w:rsidR="00C64505" w:rsidRPr="00877499">
        <w:rPr>
          <w:rFonts w:ascii="Times New Roman" w:eastAsia="標楷體" w:hAnsi="Times New Roman" w:cs="Times New Roman"/>
          <w:sz w:val="28"/>
          <w:szCs w:val="28"/>
        </w:rPr>
        <w:t>14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/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標楷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/</w:t>
      </w:r>
      <w:r w:rsidR="00280868">
        <w:rPr>
          <w:rFonts w:ascii="Times New Roman" w:eastAsia="標楷體" w:hAnsi="Times New Roman" w:cs="Times New Roman" w:hint="eastAsia"/>
          <w:sz w:val="28"/>
          <w:szCs w:val="28"/>
        </w:rPr>
        <w:t>齊頭</w:t>
      </w:r>
      <w:r w:rsidR="00280868" w:rsidRPr="002D3D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/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行高</w:t>
      </w:r>
      <w:r w:rsidR="00C64505" w:rsidRPr="00877499">
        <w:rPr>
          <w:rFonts w:ascii="Times New Roman" w:eastAsia="標楷體" w:hAnsi="Times New Roman" w:cs="Times New Roman"/>
          <w:sz w:val="28"/>
          <w:szCs w:val="28"/>
        </w:rPr>
        <w:t>2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.</w:t>
      </w:r>
      <w:r w:rsidR="00C64505" w:rsidRPr="00877499">
        <w:rPr>
          <w:rFonts w:ascii="Times New Roman" w:eastAsia="標楷體" w:hAnsi="Times New Roman" w:cs="Times New Roman"/>
          <w:sz w:val="28"/>
          <w:szCs w:val="28"/>
        </w:rPr>
        <w:t>0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/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與下行</w:t>
      </w:r>
      <w:r w:rsidR="00C64505" w:rsidRPr="00877499">
        <w:rPr>
          <w:rFonts w:ascii="Times New Roman" w:eastAsia="標楷體" w:hAnsi="Times New Roman" w:cs="Times New Roman"/>
          <w:sz w:val="28"/>
          <w:szCs w:val="28"/>
        </w:rPr>
        <w:t>0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.</w:t>
      </w:r>
      <w:r w:rsidR="00C64505" w:rsidRPr="00877499">
        <w:rPr>
          <w:rFonts w:ascii="Times New Roman" w:eastAsia="標楷體" w:hAnsi="Times New Roman" w:cs="Times New Roman"/>
          <w:sz w:val="28"/>
          <w:szCs w:val="28"/>
        </w:rPr>
        <w:t>5</w:t>
      </w:r>
      <w:r w:rsidR="00C64505" w:rsidRPr="002D3D39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36785236" w14:textId="0B60499A" w:rsidR="00C64505" w:rsidRPr="002D3D39" w:rsidRDefault="00C64505" w:rsidP="000915AF">
      <w:pPr>
        <w:spacing w:line="480" w:lineRule="auto"/>
        <w:rPr>
          <w:rFonts w:ascii="Times New Roman" w:eastAsia="標楷體" w:hAnsi="Times New Roman" w:cs="Times New Roman"/>
          <w:szCs w:val="24"/>
        </w:rPr>
      </w:pP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="00963FD3" w:rsidRPr="00877499">
        <w:rPr>
          <w:rFonts w:ascii="Times New Roman" w:eastAsia="標楷體" w:hAnsi="Times New Roman" w:cs="Times New Roman" w:hint="eastAsia"/>
          <w:szCs w:val="24"/>
        </w:rPr>
        <w:t>1</w:t>
      </w:r>
      <w:r w:rsidR="00280868">
        <w:rPr>
          <w:rFonts w:ascii="Times New Roman" w:eastAsia="標楷體" w:hAnsi="Times New Roman" w:cs="Times New Roman" w:hint="eastAsia"/>
          <w:szCs w:val="24"/>
        </w:rPr>
        <w:t>.</w:t>
      </w:r>
      <w:r w:rsidR="00280868" w:rsidRPr="00877499">
        <w:rPr>
          <w:rFonts w:ascii="Times New Roman" w:eastAsia="標楷體" w:hAnsi="Times New Roman" w:cs="Times New Roman" w:hint="eastAsia"/>
          <w:szCs w:val="24"/>
        </w:rPr>
        <w:t>1</w:t>
      </w:r>
      <w:r w:rsidR="000915AF">
        <w:rPr>
          <w:rFonts w:ascii="Times New Roman" w:eastAsia="標楷體" w:hAnsi="Times New Roman" w:cs="Times New Roman"/>
          <w:szCs w:val="24"/>
        </w:rPr>
        <w:t xml:space="preserve"> </w:t>
      </w:r>
      <w:r w:rsidRPr="002D3D39">
        <w:rPr>
          <w:rFonts w:ascii="Times New Roman" w:eastAsia="標楷體" w:hAnsi="Times New Roman" w:cs="Times New Roman"/>
          <w:szCs w:val="24"/>
        </w:rPr>
        <w:t>標題（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標楷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="00280868">
        <w:rPr>
          <w:rFonts w:ascii="Times New Roman" w:eastAsia="標楷體" w:hAnsi="Times New Roman" w:cs="Times New Roman" w:hint="eastAsia"/>
          <w:szCs w:val="24"/>
        </w:rPr>
        <w:t>齊頭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行高</w:t>
      </w:r>
      <w:r w:rsidRPr="00877499">
        <w:rPr>
          <w:rFonts w:ascii="Times New Roman" w:eastAsia="標楷體" w:hAnsi="Times New Roman" w:cs="Times New Roman"/>
          <w:szCs w:val="24"/>
        </w:rPr>
        <w:t>2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0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不</w:t>
      </w:r>
      <w:r w:rsidRPr="002D3D39">
        <w:rPr>
          <w:rFonts w:ascii="Times New Roman" w:eastAsia="標楷體" w:hAnsi="Times New Roman" w:cs="Times New Roman" w:hint="eastAsia"/>
          <w:szCs w:val="24"/>
        </w:rPr>
        <w:t>須</w:t>
      </w:r>
      <w:r w:rsidRPr="002D3D39">
        <w:rPr>
          <w:rFonts w:ascii="Times New Roman" w:eastAsia="標楷體" w:hAnsi="Times New Roman" w:cs="Times New Roman"/>
          <w:szCs w:val="24"/>
        </w:rPr>
        <w:t>與</w:t>
      </w:r>
      <w:r w:rsidRPr="002D3D39">
        <w:rPr>
          <w:rFonts w:ascii="Times New Roman" w:eastAsia="標楷體" w:hAnsi="Times New Roman" w:cs="Times New Roman" w:hint="eastAsia"/>
          <w:szCs w:val="24"/>
        </w:rPr>
        <w:t>下行間隔</w:t>
      </w:r>
      <w:r w:rsidRPr="00877499">
        <w:rPr>
          <w:rFonts w:ascii="Times New Roman" w:eastAsia="標楷體" w:hAnsi="Times New Roman" w:cs="Times New Roman"/>
          <w:szCs w:val="24"/>
        </w:rPr>
        <w:t>0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5</w:t>
      </w:r>
      <w:r w:rsidRPr="002D3D39">
        <w:rPr>
          <w:rFonts w:ascii="Times New Roman" w:eastAsia="標楷體" w:hAnsi="Times New Roman" w:cs="Times New Roman" w:hint="eastAsia"/>
          <w:szCs w:val="24"/>
        </w:rPr>
        <w:t>行</w:t>
      </w:r>
      <w:r w:rsidRPr="002D3D39">
        <w:rPr>
          <w:rFonts w:ascii="Times New Roman" w:eastAsia="標楷體" w:hAnsi="Times New Roman" w:cs="Times New Roman"/>
          <w:szCs w:val="24"/>
        </w:rPr>
        <w:t>）</w:t>
      </w:r>
    </w:p>
    <w:p w14:paraId="18B10E6B" w14:textId="77777777" w:rsidR="009678B3" w:rsidRPr="002D3D39" w:rsidRDefault="001B432C" w:rsidP="009678B3">
      <w:pPr>
        <w:spacing w:afterLines="50" w:after="180" w:line="276" w:lineRule="auto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9B6D0E">
        <w:rPr>
          <w:rFonts w:ascii="Times New Roman" w:hAnsi="Times New Roman" w:cs="Times New Roman"/>
          <w:szCs w:val="24"/>
        </w:rPr>
        <w:t>Times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New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英文</w:t>
      </w:r>
      <w:r w:rsidR="009678B3" w:rsidRPr="002D3D39">
        <w:rPr>
          <w:rFonts w:ascii="Times New Roman" w:hAnsi="Times New Roman" w:cs="Times New Roman"/>
          <w:szCs w:val="24"/>
        </w:rPr>
        <w:t>&amp;</w:t>
      </w:r>
      <w:r w:rsidR="009678B3"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877499">
        <w:rPr>
          <w:rFonts w:ascii="Times New Roman" w:hAnsi="Times New Roman" w:cs="Times New Roman"/>
          <w:szCs w:val="24"/>
        </w:rPr>
        <w:t>12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9B6D0E">
        <w:rPr>
          <w:rFonts w:ascii="Times New Roman" w:hAnsi="Times New Roman" w:cs="Times New Roman"/>
          <w:szCs w:val="24"/>
        </w:rPr>
        <w:t>Times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New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英文</w:t>
      </w:r>
      <w:r w:rsidR="009678B3" w:rsidRPr="002D3D39">
        <w:rPr>
          <w:rFonts w:ascii="Times New Roman" w:hAnsi="Times New Roman" w:cs="Times New Roman"/>
          <w:szCs w:val="24"/>
        </w:rPr>
        <w:t>&amp;</w:t>
      </w:r>
      <w:r w:rsidR="009678B3"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左右對齊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行高</w:t>
      </w:r>
      <w:r w:rsidR="009678B3" w:rsidRPr="00877499">
        <w:rPr>
          <w:rFonts w:ascii="Times New Roman" w:hAnsi="Times New Roman" w:cs="Times New Roman"/>
          <w:szCs w:val="24"/>
        </w:rPr>
        <w:t>1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15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與後段</w:t>
      </w:r>
      <w:r w:rsidR="009678B3" w:rsidRPr="00877499">
        <w:rPr>
          <w:rFonts w:ascii="Times New Roman" w:hAnsi="Times New Roman" w:cs="Times New Roman"/>
          <w:szCs w:val="24"/>
        </w:rPr>
        <w:t>0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5</w:t>
      </w:r>
      <w:r w:rsidR="009678B3" w:rsidRPr="002D3D39">
        <w:rPr>
          <w:rFonts w:ascii="Times New Roman" w:hAnsi="Times New Roman" w:cs="Times New Roman"/>
          <w:szCs w:val="24"/>
        </w:rPr>
        <w:t>行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首行縮排</w:t>
      </w:r>
      <w:r w:rsidR="009678B3" w:rsidRPr="00877499">
        <w:rPr>
          <w:rFonts w:ascii="Times New Roman" w:hAnsi="Times New Roman" w:cs="Times New Roman"/>
          <w:szCs w:val="24"/>
        </w:rPr>
        <w:t>2</w:t>
      </w:r>
      <w:r w:rsidR="009678B3"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877499">
        <w:rPr>
          <w:rFonts w:ascii="Times New Roman" w:hAnsi="Times New Roman" w:cs="Times New Roman"/>
          <w:szCs w:val="24"/>
        </w:rPr>
        <w:t>12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9B6D0E">
        <w:rPr>
          <w:rFonts w:ascii="Times New Roman" w:hAnsi="Times New Roman" w:cs="Times New Roman"/>
          <w:szCs w:val="24"/>
        </w:rPr>
        <w:t>Times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New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英文</w:t>
      </w:r>
      <w:r w:rsidR="009678B3" w:rsidRPr="002D3D39">
        <w:rPr>
          <w:rFonts w:ascii="Times New Roman" w:hAnsi="Times New Roman" w:cs="Times New Roman"/>
          <w:szCs w:val="24"/>
        </w:rPr>
        <w:t>&amp;</w:t>
      </w:r>
      <w:r w:rsidR="009678B3"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左右對齊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行高</w:t>
      </w:r>
      <w:r w:rsidR="009678B3" w:rsidRPr="00877499">
        <w:rPr>
          <w:rFonts w:ascii="Times New Roman" w:hAnsi="Times New Roman" w:cs="Times New Roman"/>
          <w:szCs w:val="24"/>
        </w:rPr>
        <w:t>1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15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與後段</w:t>
      </w:r>
      <w:r w:rsidR="009678B3" w:rsidRPr="00877499">
        <w:rPr>
          <w:rFonts w:ascii="Times New Roman" w:hAnsi="Times New Roman" w:cs="Times New Roman"/>
          <w:szCs w:val="24"/>
        </w:rPr>
        <w:t>0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5</w:t>
      </w:r>
      <w:r w:rsidR="009678B3" w:rsidRPr="002D3D39">
        <w:rPr>
          <w:rFonts w:ascii="Times New Roman" w:hAnsi="Times New Roman" w:cs="Times New Roman"/>
          <w:szCs w:val="24"/>
        </w:rPr>
        <w:t>行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首行縮排</w:t>
      </w:r>
      <w:r w:rsidR="009678B3" w:rsidRPr="00877499">
        <w:rPr>
          <w:rFonts w:ascii="Times New Roman" w:hAnsi="Times New Roman" w:cs="Times New Roman"/>
          <w:szCs w:val="24"/>
        </w:rPr>
        <w:t>2</w:t>
      </w:r>
      <w:r w:rsidR="009678B3"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877499">
        <w:rPr>
          <w:rFonts w:ascii="Times New Roman" w:hAnsi="Times New Roman" w:cs="Times New Roman"/>
          <w:szCs w:val="24"/>
        </w:rPr>
        <w:t>12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9B6D0E">
        <w:rPr>
          <w:rFonts w:ascii="Times New Roman" w:hAnsi="Times New Roman" w:cs="Times New Roman"/>
          <w:szCs w:val="24"/>
        </w:rPr>
        <w:t>Times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New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英文</w:t>
      </w:r>
      <w:r w:rsidR="009678B3" w:rsidRPr="002D3D39">
        <w:rPr>
          <w:rFonts w:ascii="Times New Roman" w:hAnsi="Times New Roman" w:cs="Times New Roman"/>
          <w:szCs w:val="24"/>
        </w:rPr>
        <w:t>&amp;</w:t>
      </w:r>
      <w:r w:rsidR="009678B3"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左右對齊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行高</w:t>
      </w:r>
      <w:r w:rsidR="009678B3" w:rsidRPr="00877499">
        <w:rPr>
          <w:rFonts w:ascii="Times New Roman" w:hAnsi="Times New Roman" w:cs="Times New Roman"/>
          <w:szCs w:val="24"/>
        </w:rPr>
        <w:t>1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15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與後段</w:t>
      </w:r>
      <w:r w:rsidR="009678B3" w:rsidRPr="00877499">
        <w:rPr>
          <w:rFonts w:ascii="Times New Roman" w:hAnsi="Times New Roman" w:cs="Times New Roman"/>
          <w:szCs w:val="24"/>
        </w:rPr>
        <w:t>0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5</w:t>
      </w:r>
      <w:r w:rsidR="009678B3" w:rsidRPr="002D3D39">
        <w:rPr>
          <w:rFonts w:ascii="Times New Roman" w:hAnsi="Times New Roman" w:cs="Times New Roman"/>
          <w:szCs w:val="24"/>
        </w:rPr>
        <w:t>行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首行縮排</w:t>
      </w:r>
      <w:r w:rsidR="009678B3" w:rsidRPr="00877499">
        <w:rPr>
          <w:rFonts w:ascii="Times New Roman" w:hAnsi="Times New Roman" w:cs="Times New Roman"/>
          <w:szCs w:val="24"/>
        </w:rPr>
        <w:t>2</w:t>
      </w:r>
      <w:r w:rsidR="009678B3"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877499">
        <w:rPr>
          <w:rFonts w:ascii="Times New Roman" w:hAnsi="Times New Roman" w:cs="Times New Roman"/>
          <w:szCs w:val="24"/>
        </w:rPr>
        <w:t>12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9B6D0E">
        <w:rPr>
          <w:rFonts w:ascii="Times New Roman" w:hAnsi="Times New Roman" w:cs="Times New Roman"/>
          <w:szCs w:val="24"/>
        </w:rPr>
        <w:t>Times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New</w:t>
      </w:r>
      <w:r w:rsidR="009678B3" w:rsidRPr="002D3D39">
        <w:rPr>
          <w:rFonts w:ascii="Times New Roman" w:hAnsi="Times New Roman" w:cs="Times New Roman"/>
          <w:szCs w:val="24"/>
        </w:rPr>
        <w:t xml:space="preserve"> </w:t>
      </w:r>
      <w:r w:rsidR="009678B3"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9678B3" w:rsidRPr="002D3D39">
        <w:rPr>
          <w:rFonts w:ascii="Times New Roman" w:hAnsi="Times New Roman" w:cs="Times New Roman"/>
          <w:szCs w:val="24"/>
        </w:rPr>
        <w:t>英文</w:t>
      </w:r>
      <w:r w:rsidR="009678B3" w:rsidRPr="002D3D39">
        <w:rPr>
          <w:rFonts w:ascii="Times New Roman" w:hAnsi="Times New Roman" w:cs="Times New Roman"/>
          <w:szCs w:val="24"/>
        </w:rPr>
        <w:t>&amp;</w:t>
      </w:r>
      <w:r w:rsidR="009678B3"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左右對齊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行高</w:t>
      </w:r>
      <w:r w:rsidR="009678B3" w:rsidRPr="00877499">
        <w:rPr>
          <w:rFonts w:ascii="Times New Roman" w:hAnsi="Times New Roman" w:cs="Times New Roman"/>
          <w:szCs w:val="24"/>
        </w:rPr>
        <w:t>1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15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與後段</w:t>
      </w:r>
      <w:r w:rsidR="009678B3" w:rsidRPr="00877499">
        <w:rPr>
          <w:rFonts w:ascii="Times New Roman" w:hAnsi="Times New Roman" w:cs="Times New Roman"/>
          <w:szCs w:val="24"/>
        </w:rPr>
        <w:t>0</w:t>
      </w:r>
      <w:r w:rsidR="009678B3" w:rsidRPr="002D3D39">
        <w:rPr>
          <w:rFonts w:ascii="Times New Roman" w:hAnsi="Times New Roman" w:cs="Times New Roman"/>
          <w:szCs w:val="24"/>
        </w:rPr>
        <w:t>.</w:t>
      </w:r>
      <w:r w:rsidR="009678B3" w:rsidRPr="00877499">
        <w:rPr>
          <w:rFonts w:ascii="Times New Roman" w:hAnsi="Times New Roman" w:cs="Times New Roman"/>
          <w:szCs w:val="24"/>
        </w:rPr>
        <w:t>5</w:t>
      </w:r>
      <w:r w:rsidR="009678B3" w:rsidRPr="002D3D39">
        <w:rPr>
          <w:rFonts w:ascii="Times New Roman" w:hAnsi="Times New Roman" w:cs="Times New Roman"/>
          <w:szCs w:val="24"/>
        </w:rPr>
        <w:t>行</w:t>
      </w:r>
      <w:r w:rsidR="009678B3" w:rsidRPr="002D3D39">
        <w:rPr>
          <w:rFonts w:ascii="Times New Roman" w:hAnsi="Times New Roman" w:cs="Times New Roman"/>
          <w:szCs w:val="24"/>
        </w:rPr>
        <w:t>/</w:t>
      </w:r>
      <w:r w:rsidR="009678B3" w:rsidRPr="002D3D39">
        <w:rPr>
          <w:rFonts w:ascii="Times New Roman" w:hAnsi="Times New Roman" w:cs="Times New Roman"/>
          <w:szCs w:val="24"/>
        </w:rPr>
        <w:t>首行縮排</w:t>
      </w:r>
      <w:r w:rsidR="009678B3" w:rsidRPr="00877499">
        <w:rPr>
          <w:rFonts w:ascii="Times New Roman" w:hAnsi="Times New Roman" w:cs="Times New Roman"/>
          <w:szCs w:val="24"/>
        </w:rPr>
        <w:t>2</w:t>
      </w:r>
      <w:r w:rsidR="009678B3"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5B82D019" w14:textId="77777777" w:rsidR="009678B3" w:rsidRPr="002D3D39" w:rsidRDefault="009678B3" w:rsidP="00346015">
      <w:pPr>
        <w:spacing w:line="276" w:lineRule="auto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346015" w:rsidRPr="002D3D39">
        <w:rPr>
          <w:rFonts w:ascii="Times New Roman" w:hAnsi="Times New Roman" w:cs="Times New Roman"/>
          <w:szCs w:val="24"/>
        </w:rPr>
        <w:t>[</w:t>
      </w:r>
      <w:r w:rsidR="00346015" w:rsidRPr="002D3D39">
        <w:rPr>
          <w:rFonts w:ascii="Times New Roman" w:hAnsi="Times New Roman" w:cs="Times New Roman"/>
          <w:szCs w:val="24"/>
        </w:rPr>
        <w:t>下有空行時不須設置與後段</w:t>
      </w:r>
      <w:r w:rsidR="00346015" w:rsidRPr="00877499">
        <w:rPr>
          <w:rFonts w:ascii="Times New Roman" w:hAnsi="Times New Roman" w:cs="Times New Roman"/>
          <w:szCs w:val="24"/>
        </w:rPr>
        <w:t>0</w:t>
      </w:r>
      <w:r w:rsidR="00346015" w:rsidRPr="002D3D39">
        <w:rPr>
          <w:rFonts w:ascii="Times New Roman" w:hAnsi="Times New Roman" w:cs="Times New Roman"/>
          <w:szCs w:val="24"/>
        </w:rPr>
        <w:t>.</w:t>
      </w:r>
      <w:r w:rsidR="00346015" w:rsidRPr="00877499">
        <w:rPr>
          <w:rFonts w:ascii="Times New Roman" w:hAnsi="Times New Roman" w:cs="Times New Roman"/>
          <w:szCs w:val="24"/>
        </w:rPr>
        <w:t>5</w:t>
      </w:r>
      <w:r w:rsidR="00346015" w:rsidRPr="002D3D39">
        <w:rPr>
          <w:rFonts w:ascii="Times New Roman" w:hAnsi="Times New Roman" w:cs="Times New Roman"/>
          <w:szCs w:val="24"/>
        </w:rPr>
        <w:t>行</w:t>
      </w:r>
      <w:r w:rsidR="00346015" w:rsidRPr="002D3D39">
        <w:rPr>
          <w:rFonts w:ascii="Times New Roman" w:hAnsi="Times New Roman" w:cs="Times New Roman"/>
          <w:szCs w:val="24"/>
        </w:rPr>
        <w:t>]</w:t>
      </w:r>
    </w:p>
    <w:p w14:paraId="447635E2" w14:textId="77777777" w:rsidR="001B432C" w:rsidRPr="002D3D39" w:rsidRDefault="00316604" w:rsidP="00346015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表前需</w:t>
      </w:r>
      <w:r w:rsidR="00346015"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346015" w:rsidRPr="00877499">
        <w:rPr>
          <w:rFonts w:ascii="Times New Roman" w:hAnsi="Times New Roman" w:cs="Times New Roman"/>
          <w:szCs w:val="24"/>
        </w:rPr>
        <w:t>12</w:t>
      </w:r>
      <w:r w:rsidR="00346015" w:rsidRPr="002D3D39">
        <w:rPr>
          <w:rFonts w:ascii="Times New Roman" w:hAnsi="Times New Roman" w:cs="Times New Roman"/>
          <w:szCs w:val="24"/>
        </w:rPr>
        <w:t>/</w:t>
      </w:r>
      <w:r w:rsidR="00346015" w:rsidRPr="002D3D39">
        <w:rPr>
          <w:rFonts w:ascii="Times New Roman" w:hAnsi="Times New Roman" w:cs="Times New Roman"/>
          <w:szCs w:val="24"/>
        </w:rPr>
        <w:t>行高</w:t>
      </w:r>
      <w:r w:rsidR="00346015" w:rsidRPr="00877499">
        <w:rPr>
          <w:rFonts w:ascii="Times New Roman" w:hAnsi="Times New Roman" w:cs="Times New Roman"/>
          <w:szCs w:val="24"/>
        </w:rPr>
        <w:t>1</w:t>
      </w:r>
      <w:r w:rsidR="00346015" w:rsidRPr="002D3D39">
        <w:rPr>
          <w:rFonts w:ascii="Times New Roman" w:hAnsi="Times New Roman" w:cs="Times New Roman"/>
          <w:szCs w:val="24"/>
        </w:rPr>
        <w:t>.</w:t>
      </w:r>
      <w:r w:rsidR="00346015"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37329B" w:rsidRPr="002D3D39">
        <w:rPr>
          <w:rFonts w:ascii="Times New Roman" w:hAnsi="Times New Roman" w:cs="Times New Roman"/>
          <w:szCs w:val="24"/>
        </w:rPr>
        <w:t>/</w:t>
      </w:r>
      <w:r w:rsidR="0037329B" w:rsidRPr="002D3D39">
        <w:rPr>
          <w:rFonts w:ascii="Times New Roman" w:hAnsi="Times New Roman" w:cs="Times New Roman"/>
          <w:szCs w:val="24"/>
        </w:rPr>
        <w:t>凡空行皆不須與後段</w:t>
      </w:r>
      <w:r w:rsidR="0037329B" w:rsidRPr="00877499">
        <w:rPr>
          <w:rFonts w:ascii="Times New Roman" w:hAnsi="Times New Roman" w:cs="Times New Roman"/>
          <w:szCs w:val="24"/>
        </w:rPr>
        <w:t>0</w:t>
      </w:r>
      <w:r w:rsidR="0037329B" w:rsidRPr="002D3D39">
        <w:rPr>
          <w:rFonts w:ascii="Times New Roman" w:hAnsi="Times New Roman" w:cs="Times New Roman"/>
          <w:szCs w:val="24"/>
        </w:rPr>
        <w:t>.</w:t>
      </w:r>
      <w:r w:rsidR="0037329B" w:rsidRPr="00877499">
        <w:rPr>
          <w:rFonts w:ascii="Times New Roman" w:hAnsi="Times New Roman" w:cs="Times New Roman"/>
          <w:szCs w:val="24"/>
        </w:rPr>
        <w:t>5</w:t>
      </w:r>
    </w:p>
    <w:p w14:paraId="05FE0109" w14:textId="77777777" w:rsidR="005B11C6" w:rsidRPr="002D3D39" w:rsidRDefault="005B11C6" w:rsidP="005B11C6">
      <w:pPr>
        <w:jc w:val="center"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t>表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Pr="002D3D39">
        <w:rPr>
          <w:rFonts w:ascii="Times New Roman" w:eastAsia="標楷體" w:hAnsi="Times New Roman" w:cs="Times New Roman"/>
          <w:szCs w:val="24"/>
        </w:rPr>
        <w:t>名稱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標楷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置中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行高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0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</w:p>
    <w:tbl>
      <w:tblPr>
        <w:tblStyle w:val="a6"/>
        <w:tblW w:w="0" w:type="auto"/>
        <w:tblInd w:w="2762" w:type="dxa"/>
        <w:tblLook w:val="04A0" w:firstRow="1" w:lastRow="0" w:firstColumn="1" w:lastColumn="0" w:noHBand="0" w:noVBand="1"/>
      </w:tblPr>
      <w:tblGrid>
        <w:gridCol w:w="3187"/>
      </w:tblGrid>
      <w:tr w:rsidR="002D3D39" w:rsidRPr="002D3D39" w14:paraId="018A9B4B" w14:textId="77777777" w:rsidTr="008954CB">
        <w:tc>
          <w:tcPr>
            <w:tcW w:w="3187" w:type="dxa"/>
            <w:vAlign w:val="center"/>
          </w:tcPr>
          <w:p w14:paraId="7C7A7941" w14:textId="2A87BE6F" w:rsidR="00292F78" w:rsidRPr="008954CB" w:rsidRDefault="00430D3B" w:rsidP="008954C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8954CB">
              <w:rPr>
                <w:rFonts w:ascii="Times New Roman" w:hAnsi="Times New Roman" w:cs="Times New Roman"/>
                <w:szCs w:val="24"/>
              </w:rPr>
              <w:t>基本上，</w:t>
            </w:r>
            <w:r w:rsidR="00292F78" w:rsidRPr="008954CB">
              <w:rPr>
                <w:rFonts w:ascii="Times New Roman" w:hAnsi="Times New Roman" w:cs="Times New Roman"/>
                <w:szCs w:val="24"/>
              </w:rPr>
              <w:t>儲存格置中</w:t>
            </w:r>
            <w:r w:rsidRPr="008954CB">
              <w:rPr>
                <w:rFonts w:ascii="Times New Roman" w:hAnsi="Times New Roman" w:cs="Times New Roman"/>
                <w:szCs w:val="24"/>
              </w:rPr>
              <w:t>，但列舉時（有數字標</w:t>
            </w:r>
            <w:r w:rsidR="008954CB" w:rsidRPr="008954CB">
              <w:rPr>
                <w:rFonts w:ascii="Times New Roman" w:hAnsi="Times New Roman" w:cs="Times New Roman" w:hint="eastAsia"/>
                <w:szCs w:val="24"/>
              </w:rPr>
              <w:t>示</w:t>
            </w:r>
            <w:r w:rsidRPr="008954CB">
              <w:rPr>
                <w:rFonts w:ascii="Times New Roman" w:hAnsi="Times New Roman" w:cs="Times New Roman"/>
                <w:szCs w:val="24"/>
              </w:rPr>
              <w:t>）則靠中左置</w:t>
            </w:r>
            <w:r w:rsidRPr="008954CB">
              <w:rPr>
                <w:rFonts w:ascii="Times New Roman" w:hAnsi="Times New Roman" w:cs="Times New Roman"/>
                <w:szCs w:val="24"/>
              </w:rPr>
              <w:t>(</w:t>
            </w:r>
            <w:r w:rsidRPr="008954CB">
              <w:rPr>
                <w:rFonts w:ascii="Times New Roman" w:hAnsi="Times New Roman" w:cs="Times New Roman"/>
                <w:szCs w:val="24"/>
              </w:rPr>
              <w:t>如此</w:t>
            </w:r>
            <w:r w:rsidR="008954CB" w:rsidRPr="008954CB">
              <w:rPr>
                <w:rFonts w:ascii="Times New Roman" w:hAnsi="Times New Roman" w:cs="Times New Roman" w:hint="eastAsia"/>
                <w:szCs w:val="24"/>
              </w:rPr>
              <w:t>表</w:t>
            </w:r>
            <w:r w:rsidRPr="008954CB">
              <w:rPr>
                <w:rFonts w:ascii="Times New Roman" w:hAnsi="Times New Roman" w:cs="Times New Roman"/>
                <w:szCs w:val="24"/>
              </w:rPr>
              <w:t>格</w:t>
            </w:r>
            <w:r w:rsidRPr="008954CB">
              <w:rPr>
                <w:rFonts w:ascii="Times New Roman" w:hAnsi="Times New Roman" w:cs="Times New Roman"/>
                <w:szCs w:val="24"/>
              </w:rPr>
              <w:t>)</w:t>
            </w:r>
            <w:r w:rsidRPr="008954CB">
              <w:rPr>
                <w:rFonts w:ascii="Times New Roman" w:hAnsi="Times New Roman" w:cs="Times New Roman"/>
                <w:szCs w:val="24"/>
              </w:rPr>
              <w:t>。</w:t>
            </w:r>
          </w:p>
        </w:tc>
      </w:tr>
      <w:tr w:rsidR="002D3D39" w:rsidRPr="002D3D39" w14:paraId="2E533E2D" w14:textId="77777777" w:rsidTr="008954CB">
        <w:tc>
          <w:tcPr>
            <w:tcW w:w="3187" w:type="dxa"/>
            <w:vAlign w:val="center"/>
          </w:tcPr>
          <w:p w14:paraId="3D743648" w14:textId="15452D91" w:rsidR="00292F78" w:rsidRPr="008954CB" w:rsidRDefault="00292F78" w:rsidP="008954C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8954CB">
              <w:rPr>
                <w:rFonts w:ascii="Times New Roman" w:hAnsi="Times New Roman" w:cs="Times New Roman"/>
                <w:szCs w:val="24"/>
              </w:rPr>
              <w:t>新細明體</w:t>
            </w:r>
            <w:r w:rsidR="008954CB" w:rsidRPr="008954CB">
              <w:rPr>
                <w:rFonts w:ascii="Times New Roman" w:hAnsi="Times New Roman" w:cs="Times New Roman"/>
                <w:szCs w:val="24"/>
              </w:rPr>
              <w:t>（中文）</w:t>
            </w:r>
            <w:r w:rsidRPr="008954CB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9B6D0E">
              <w:rPr>
                <w:rFonts w:ascii="Times New Roman" w:hAnsi="Times New Roman" w:cs="Times New Roman"/>
                <w:szCs w:val="24"/>
              </w:rPr>
              <w:t>Times</w:t>
            </w:r>
            <w:r w:rsidRPr="008954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6D0E">
              <w:rPr>
                <w:rFonts w:ascii="Times New Roman" w:hAnsi="Times New Roman" w:cs="Times New Roman"/>
                <w:szCs w:val="24"/>
              </w:rPr>
              <w:t>New</w:t>
            </w:r>
            <w:r w:rsidRPr="008954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6D0E">
              <w:rPr>
                <w:rFonts w:ascii="Times New Roman" w:hAnsi="Times New Roman" w:cs="Times New Roman"/>
                <w:szCs w:val="24"/>
              </w:rPr>
              <w:t>Roman</w:t>
            </w:r>
            <w:r w:rsidR="008954CB" w:rsidRPr="008954CB">
              <w:rPr>
                <w:rFonts w:ascii="Times New Roman" w:hAnsi="Times New Roman" w:cs="Times New Roman"/>
                <w:szCs w:val="24"/>
              </w:rPr>
              <w:t>（英文</w:t>
            </w:r>
            <w:r w:rsidR="008954CB" w:rsidRPr="008954CB">
              <w:rPr>
                <w:rFonts w:ascii="Times New Roman" w:hAnsi="Times New Roman" w:cs="Times New Roman"/>
                <w:szCs w:val="24"/>
              </w:rPr>
              <w:t>&amp;</w:t>
            </w:r>
            <w:r w:rsidR="008954CB" w:rsidRPr="008954CB">
              <w:rPr>
                <w:rFonts w:ascii="Times New Roman" w:hAnsi="Times New Roman" w:cs="Times New Roman"/>
                <w:szCs w:val="24"/>
              </w:rPr>
              <w:t>數字）</w:t>
            </w:r>
          </w:p>
        </w:tc>
      </w:tr>
      <w:tr w:rsidR="002D3D39" w:rsidRPr="002D3D39" w14:paraId="6EDE54E0" w14:textId="77777777" w:rsidTr="008954CB">
        <w:tc>
          <w:tcPr>
            <w:tcW w:w="3187" w:type="dxa"/>
            <w:vAlign w:val="center"/>
          </w:tcPr>
          <w:p w14:paraId="4A85175E" w14:textId="446335A7" w:rsidR="00292F78" w:rsidRPr="008954CB" w:rsidRDefault="00292F78" w:rsidP="008954C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8954CB">
              <w:rPr>
                <w:rFonts w:ascii="Times New Roman" w:hAnsi="Times New Roman" w:cs="Times New Roman"/>
                <w:szCs w:val="24"/>
              </w:rPr>
              <w:t>總寬度不超過邊界</w:t>
            </w:r>
          </w:p>
        </w:tc>
      </w:tr>
      <w:tr w:rsidR="002D3D39" w:rsidRPr="002D3D39" w14:paraId="3FCBD03C" w14:textId="77777777" w:rsidTr="008954CB">
        <w:tc>
          <w:tcPr>
            <w:tcW w:w="3187" w:type="dxa"/>
            <w:vAlign w:val="center"/>
          </w:tcPr>
          <w:p w14:paraId="626B0C82" w14:textId="11BD2542" w:rsidR="00292F78" w:rsidRPr="008954CB" w:rsidRDefault="00292F78" w:rsidP="008954C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8954CB">
              <w:rPr>
                <w:rFonts w:ascii="Times New Roman" w:hAnsi="Times New Roman" w:cs="Times New Roman"/>
                <w:szCs w:val="24"/>
              </w:rPr>
              <w:t>盡量讓一個表格置於同頁，勿分頁</w:t>
            </w:r>
          </w:p>
        </w:tc>
      </w:tr>
      <w:tr w:rsidR="002D3D39" w:rsidRPr="002D3D39" w14:paraId="719732BC" w14:textId="77777777" w:rsidTr="008954CB">
        <w:tc>
          <w:tcPr>
            <w:tcW w:w="3187" w:type="dxa"/>
            <w:vAlign w:val="center"/>
          </w:tcPr>
          <w:p w14:paraId="0900750D" w14:textId="251CE5EB" w:rsidR="00292F78" w:rsidRPr="008954CB" w:rsidRDefault="00292F78" w:rsidP="008954CB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8954CB">
              <w:rPr>
                <w:rFonts w:ascii="Times New Roman" w:hAnsi="Times New Roman" w:cs="Times New Roman"/>
                <w:szCs w:val="24"/>
              </w:rPr>
              <w:t>表格內文行高</w:t>
            </w:r>
            <w:r w:rsidRPr="00877499">
              <w:rPr>
                <w:rFonts w:ascii="Times New Roman" w:hAnsi="Times New Roman" w:cs="Times New Roman"/>
                <w:szCs w:val="24"/>
              </w:rPr>
              <w:t>1</w:t>
            </w:r>
            <w:r w:rsidRPr="008954CB">
              <w:rPr>
                <w:rFonts w:ascii="Times New Roman" w:hAnsi="Times New Roman" w:cs="Times New Roman"/>
                <w:szCs w:val="24"/>
              </w:rPr>
              <w:t>.</w:t>
            </w:r>
            <w:r w:rsidRPr="0087749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14:paraId="50824D48" w14:textId="77777777" w:rsidR="00346015" w:rsidRPr="002D3D39" w:rsidRDefault="00316604" w:rsidP="00346015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表後需</w:t>
      </w:r>
      <w:r w:rsidR="005B11C6"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5B11C6" w:rsidRPr="00877499">
        <w:rPr>
          <w:rFonts w:ascii="Times New Roman" w:hAnsi="Times New Roman" w:cs="Times New Roman"/>
          <w:szCs w:val="24"/>
        </w:rPr>
        <w:t>12</w:t>
      </w:r>
      <w:r w:rsidR="005B11C6" w:rsidRPr="002D3D39">
        <w:rPr>
          <w:rFonts w:ascii="Times New Roman" w:hAnsi="Times New Roman" w:cs="Times New Roman"/>
          <w:szCs w:val="24"/>
        </w:rPr>
        <w:t>/</w:t>
      </w:r>
      <w:r w:rsidR="005B11C6" w:rsidRPr="002D3D39">
        <w:rPr>
          <w:rFonts w:ascii="Times New Roman" w:hAnsi="Times New Roman" w:cs="Times New Roman"/>
          <w:szCs w:val="24"/>
        </w:rPr>
        <w:t>行高</w:t>
      </w:r>
      <w:r w:rsidR="005B11C6" w:rsidRPr="00877499">
        <w:rPr>
          <w:rFonts w:ascii="Times New Roman" w:hAnsi="Times New Roman" w:cs="Times New Roman"/>
          <w:szCs w:val="24"/>
        </w:rPr>
        <w:t>1</w:t>
      </w:r>
      <w:r w:rsidR="005B11C6" w:rsidRPr="002D3D39">
        <w:rPr>
          <w:rFonts w:ascii="Times New Roman" w:hAnsi="Times New Roman" w:cs="Times New Roman"/>
          <w:szCs w:val="24"/>
        </w:rPr>
        <w:t>.</w:t>
      </w:r>
      <w:r w:rsidR="005B11C6"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31DBAE15" w14:textId="77777777" w:rsidR="005B11C6" w:rsidRPr="002D3D39" w:rsidRDefault="005B11C6" w:rsidP="00292F78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lastRenderedPageBreak/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="00AD6BCD" w:rsidRPr="002D3D39">
        <w:rPr>
          <w:rFonts w:ascii="Times New Roman" w:hAnsi="Times New Roman" w:cs="Times New Roman"/>
          <w:szCs w:val="24"/>
        </w:rPr>
        <w:t>[</w:t>
      </w:r>
      <w:r w:rsidR="00AD6BCD" w:rsidRPr="002D3D39">
        <w:rPr>
          <w:rFonts w:ascii="Times New Roman" w:hAnsi="Times New Roman" w:cs="Times New Roman"/>
          <w:szCs w:val="24"/>
        </w:rPr>
        <w:t>下有空行時不須設置與後段</w:t>
      </w:r>
      <w:r w:rsidR="00AD6BCD" w:rsidRPr="00877499">
        <w:rPr>
          <w:rFonts w:ascii="Times New Roman" w:hAnsi="Times New Roman" w:cs="Times New Roman"/>
          <w:szCs w:val="24"/>
        </w:rPr>
        <w:t>0</w:t>
      </w:r>
      <w:r w:rsidR="00AD6BCD" w:rsidRPr="002D3D39">
        <w:rPr>
          <w:rFonts w:ascii="Times New Roman" w:hAnsi="Times New Roman" w:cs="Times New Roman"/>
          <w:szCs w:val="24"/>
        </w:rPr>
        <w:t>.</w:t>
      </w:r>
      <w:r w:rsidR="00AD6BCD" w:rsidRPr="00877499">
        <w:rPr>
          <w:rFonts w:ascii="Times New Roman" w:hAnsi="Times New Roman" w:cs="Times New Roman"/>
          <w:szCs w:val="24"/>
        </w:rPr>
        <w:t>5</w:t>
      </w:r>
      <w:r w:rsidR="00AD6BCD" w:rsidRPr="002D3D39">
        <w:rPr>
          <w:rFonts w:ascii="Times New Roman" w:hAnsi="Times New Roman" w:cs="Times New Roman"/>
          <w:szCs w:val="24"/>
        </w:rPr>
        <w:t>行</w:t>
      </w:r>
      <w:r w:rsidR="00AD6BCD" w:rsidRPr="002D3D39">
        <w:rPr>
          <w:rFonts w:ascii="Times New Roman" w:hAnsi="Times New Roman" w:cs="Times New Roman"/>
          <w:szCs w:val="24"/>
        </w:rPr>
        <w:t>]</w:t>
      </w:r>
    </w:p>
    <w:p w14:paraId="7401A987" w14:textId="40A0A447" w:rsidR="008954CB" w:rsidRPr="008954CB" w:rsidRDefault="005B11C6" w:rsidP="005B11C6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18FC81CA" w14:textId="77777777" w:rsidR="008954CB" w:rsidRPr="00D9331D" w:rsidRDefault="008954CB" w:rsidP="008954CB">
      <w:pPr>
        <w:pStyle w:val="a7"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D9331D">
        <w:rPr>
          <w:rFonts w:ascii="Times New Roman" w:eastAsia="標楷體" w:hAnsi="Times New Roman" w:cs="Times New Roman"/>
        </w:rPr>
        <w:t>引文內容</w:t>
      </w:r>
      <w:r w:rsidRPr="00D9331D">
        <w:rPr>
          <w:rFonts w:ascii="Times New Roman" w:eastAsia="標楷體" w:hAnsi="Times New Roman" w:cs="Times New Roman" w:hint="eastAsia"/>
        </w:rPr>
        <w:t>，</w:t>
      </w:r>
      <w:r w:rsidRPr="00D9331D">
        <w:rPr>
          <w:rFonts w:ascii="Times New Roman" w:eastAsia="標楷體" w:hAnsi="Times New Roman" w:cs="Times New Roman"/>
        </w:rPr>
        <w:t>左方縮排三字元</w:t>
      </w:r>
    </w:p>
    <w:p w14:paraId="2A0BDEBD" w14:textId="77777777" w:rsidR="008954CB" w:rsidRPr="00D9331D" w:rsidRDefault="008954CB" w:rsidP="008954CB">
      <w:pPr>
        <w:pStyle w:val="a7"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D9331D">
        <w:rPr>
          <w:rFonts w:ascii="Times New Roman" w:eastAsia="標楷體" w:hAnsi="Times New Roman" w:cs="Times New Roman" w:hint="eastAsia"/>
        </w:rPr>
        <w:t>引文字體</w:t>
      </w:r>
      <w:r w:rsidRPr="00D9331D">
        <w:rPr>
          <w:rFonts w:ascii="Times New Roman" w:eastAsia="標楷體" w:hAnsi="Times New Roman" w:cs="Times New Roman"/>
        </w:rPr>
        <w:t>使用</w:t>
      </w:r>
      <w:r w:rsidRPr="00877499">
        <w:rPr>
          <w:rFonts w:ascii="Times New Roman" w:eastAsia="標楷體" w:hAnsi="Times New Roman" w:cs="Times New Roman"/>
        </w:rPr>
        <w:t>12</w:t>
      </w:r>
      <w:r w:rsidRPr="00D9331D">
        <w:rPr>
          <w:rFonts w:ascii="Times New Roman" w:eastAsia="標楷體" w:hAnsi="Times New Roman" w:cs="Times New Roman"/>
        </w:rPr>
        <w:t>級、中文標楷體、英文及數字符號</w:t>
      </w:r>
      <w:r w:rsidRPr="009B6D0E">
        <w:rPr>
          <w:rFonts w:ascii="Times New Roman" w:eastAsia="標楷體" w:hAnsi="Times New Roman" w:cs="Times New Roman"/>
        </w:rPr>
        <w:t>Times</w:t>
      </w:r>
      <w:r w:rsidRPr="00D9331D"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New</w:t>
      </w:r>
      <w:r w:rsidRPr="00D9331D"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Roman</w:t>
      </w:r>
    </w:p>
    <w:p w14:paraId="246CCB45" w14:textId="77777777" w:rsidR="008954CB" w:rsidRPr="00D9331D" w:rsidRDefault="008954CB" w:rsidP="008954CB">
      <w:pPr>
        <w:pStyle w:val="a7"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D9331D">
        <w:rPr>
          <w:rFonts w:ascii="Times New Roman" w:eastAsia="標楷體" w:hAnsi="Times New Roman" w:cs="Times New Roman" w:hint="eastAsia"/>
        </w:rPr>
        <w:t>引文內文</w:t>
      </w:r>
      <w:r w:rsidRPr="00D9331D">
        <w:rPr>
          <w:rFonts w:ascii="Times New Roman" w:eastAsia="標楷體" w:hAnsi="Times New Roman" w:cs="Times New Roman"/>
        </w:rPr>
        <w:t>左右對齊</w:t>
      </w:r>
      <w:r w:rsidRPr="00D9331D">
        <w:rPr>
          <w:rFonts w:ascii="Times New Roman" w:eastAsia="標楷體" w:hAnsi="Times New Roman" w:cs="Times New Roman" w:hint="eastAsia"/>
        </w:rPr>
        <w:t>，行高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D9331D">
        <w:rPr>
          <w:rFonts w:ascii="Times New Roman" w:eastAsia="標楷體" w:hAnsi="Times New Roman" w:cs="Times New Roman"/>
        </w:rPr>
        <w:t>.</w:t>
      </w:r>
      <w:r w:rsidRPr="00877499">
        <w:rPr>
          <w:rFonts w:ascii="Times New Roman" w:eastAsia="標楷體" w:hAnsi="Times New Roman" w:cs="Times New Roman"/>
        </w:rPr>
        <w:t>15</w:t>
      </w:r>
    </w:p>
    <w:p w14:paraId="5FB900F4" w14:textId="2A5B85E2" w:rsidR="008954CB" w:rsidRPr="008954CB" w:rsidRDefault="008954CB" w:rsidP="005B11C6">
      <w:pPr>
        <w:pStyle w:val="a7"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D9331D">
        <w:rPr>
          <w:rFonts w:ascii="Times New Roman" w:eastAsia="標楷體" w:hAnsi="Times New Roman" w:cs="Times New Roman" w:hint="eastAsia"/>
        </w:rPr>
        <w:t>引文若為</w:t>
      </w:r>
      <w:r w:rsidRPr="00D9331D">
        <w:rPr>
          <w:rFonts w:ascii="Times New Roman" w:eastAsia="標楷體" w:hAnsi="Times New Roman" w:cs="Times New Roman"/>
        </w:rPr>
        <w:t>獨立例句</w:t>
      </w:r>
      <w:r w:rsidRPr="00D9331D">
        <w:rPr>
          <w:rFonts w:ascii="Times New Roman" w:eastAsia="標楷體" w:hAnsi="Times New Roman" w:cs="Times New Roman" w:hint="eastAsia"/>
        </w:rPr>
        <w:t>或</w:t>
      </w:r>
      <w:r w:rsidRPr="00D9331D">
        <w:rPr>
          <w:rFonts w:ascii="Times New Roman" w:eastAsia="標楷體" w:hAnsi="Times New Roman" w:cs="Times New Roman"/>
        </w:rPr>
        <w:t>語料，格式與引文同。</w:t>
      </w:r>
    </w:p>
    <w:p w14:paraId="1F69E404" w14:textId="340FDDB4" w:rsidR="005B11C6" w:rsidRPr="002D3D39" w:rsidRDefault="005B11C6" w:rsidP="005B11C6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3C5D27BF" w14:textId="5BB130EE" w:rsidR="00292F78" w:rsidRPr="002D3D39" w:rsidRDefault="00292F78" w:rsidP="00316604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2D3D39">
        <w:rPr>
          <w:rFonts w:ascii="Times New Roman" w:hAnsi="Times New Roman" w:cs="Times New Roman"/>
          <w:szCs w:val="24"/>
        </w:rPr>
        <w:t>內文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新細明體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中文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9B6D0E">
        <w:rPr>
          <w:rFonts w:ascii="Times New Roman" w:hAnsi="Times New Roman" w:cs="Times New Roman"/>
          <w:szCs w:val="24"/>
        </w:rPr>
        <w:t>Times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New</w:t>
      </w:r>
      <w:r w:rsidRPr="002D3D39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Roman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2D3D39">
        <w:rPr>
          <w:rFonts w:ascii="Times New Roman" w:hAnsi="Times New Roman" w:cs="Times New Roman"/>
          <w:szCs w:val="24"/>
        </w:rPr>
        <w:t>英文</w:t>
      </w:r>
      <w:r w:rsidRPr="002D3D39">
        <w:rPr>
          <w:rFonts w:ascii="Times New Roman" w:hAnsi="Times New Roman" w:cs="Times New Roman"/>
          <w:szCs w:val="24"/>
        </w:rPr>
        <w:t>&amp;</w:t>
      </w:r>
      <w:r w:rsidRPr="002D3D39">
        <w:rPr>
          <w:rFonts w:ascii="Times New Roman" w:hAnsi="Times New Roman" w:cs="Times New Roman"/>
          <w:szCs w:val="24"/>
        </w:rPr>
        <w:t>數字</w:t>
      </w:r>
      <w:r w:rsidR="00430D3B" w:rsidRPr="002D3D39">
        <w:rPr>
          <w:rFonts w:ascii="Times New Roman" w:hAnsi="Times New Roman" w:cs="Times New Roman"/>
          <w:szCs w:val="24"/>
        </w:rPr>
        <w:t>）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左右對齊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與後段</w:t>
      </w:r>
      <w:r w:rsidRPr="00877499">
        <w:rPr>
          <w:rFonts w:ascii="Times New Roman" w:hAnsi="Times New Roman" w:cs="Times New Roman"/>
          <w:szCs w:val="24"/>
        </w:rPr>
        <w:t>0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5</w:t>
      </w:r>
      <w:r w:rsidRPr="002D3D39">
        <w:rPr>
          <w:rFonts w:ascii="Times New Roman" w:hAnsi="Times New Roman" w:cs="Times New Roman"/>
          <w:szCs w:val="24"/>
        </w:rPr>
        <w:t>行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首行縮排</w:t>
      </w:r>
      <w:r w:rsidRPr="00877499">
        <w:rPr>
          <w:rFonts w:ascii="Times New Roman" w:hAnsi="Times New Roman" w:cs="Times New Roman"/>
          <w:szCs w:val="24"/>
        </w:rPr>
        <w:t>2</w:t>
      </w:r>
      <w:r w:rsidRPr="002D3D39">
        <w:rPr>
          <w:rFonts w:ascii="Times New Roman" w:hAnsi="Times New Roman" w:cs="Times New Roman"/>
          <w:szCs w:val="24"/>
        </w:rPr>
        <w:t>字元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5CCAB05D" w14:textId="77777777" w:rsidR="00292F78" w:rsidRPr="002D3D39" w:rsidRDefault="00292F78" w:rsidP="00292F78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12</w:t>
      </w:r>
      <w:r w:rsidRPr="002D3D39">
        <w:rPr>
          <w:rFonts w:ascii="Times New Roman" w:hAnsi="Times New Roman" w:cs="Times New Roman"/>
          <w:szCs w:val="24"/>
        </w:rPr>
        <w:t>/</w:t>
      </w:r>
      <w:r w:rsidRPr="002D3D39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2D3D39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66DCC1CA" w14:textId="77777777" w:rsidR="005B11C6" w:rsidRPr="002D3D39" w:rsidRDefault="00292F78" w:rsidP="00292F78">
      <w:pPr>
        <w:spacing w:afterLines="50" w:after="180" w:line="276" w:lineRule="auto"/>
        <w:ind w:firstLineChars="200" w:firstLine="480"/>
        <w:jc w:val="center"/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517C608" wp14:editId="5C15192B">
            <wp:extent cx="2143125" cy="21431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52B3" w14:textId="77777777" w:rsidR="00292F78" w:rsidRPr="002D3D39" w:rsidRDefault="00292F78" w:rsidP="00292F78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2D3D39">
        <w:rPr>
          <w:rFonts w:ascii="Times New Roman" w:eastAsia="標楷體" w:hAnsi="Times New Roman" w:cs="Times New Roman"/>
          <w:szCs w:val="24"/>
        </w:rPr>
        <w:t>圖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 xml:space="preserve"> </w:t>
      </w:r>
      <w:r w:rsidRPr="002D3D39">
        <w:rPr>
          <w:rFonts w:ascii="Times New Roman" w:eastAsia="標楷體" w:hAnsi="Times New Roman" w:cs="Times New Roman"/>
          <w:szCs w:val="24"/>
        </w:rPr>
        <w:t>名稱</w:t>
      </w:r>
      <w:r w:rsidR="00430D3B" w:rsidRPr="002D3D39">
        <w:rPr>
          <w:rFonts w:ascii="Times New Roman" w:eastAsia="標楷體" w:hAnsi="Times New Roman" w:cs="Times New Roman"/>
          <w:szCs w:val="24"/>
        </w:rPr>
        <w:t>（</w:t>
      </w:r>
      <w:r w:rsidRPr="00877499">
        <w:rPr>
          <w:rFonts w:ascii="Times New Roman" w:eastAsia="標楷體" w:hAnsi="Times New Roman" w:cs="Times New Roman"/>
          <w:szCs w:val="24"/>
        </w:rPr>
        <w:t>12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標楷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置中</w:t>
      </w:r>
      <w:r w:rsidRPr="002D3D39">
        <w:rPr>
          <w:rFonts w:ascii="Times New Roman" w:eastAsia="標楷體" w:hAnsi="Times New Roman" w:cs="Times New Roman"/>
          <w:szCs w:val="24"/>
        </w:rPr>
        <w:t>/</w:t>
      </w:r>
      <w:r w:rsidRPr="002D3D39">
        <w:rPr>
          <w:rFonts w:ascii="Times New Roman" w:eastAsia="標楷體" w:hAnsi="Times New Roman" w:cs="Times New Roman"/>
          <w:szCs w:val="24"/>
        </w:rPr>
        <w:t>行高</w:t>
      </w:r>
      <w:r w:rsidRPr="00877499">
        <w:rPr>
          <w:rFonts w:ascii="Times New Roman" w:eastAsia="標楷體" w:hAnsi="Times New Roman" w:cs="Times New Roman"/>
          <w:szCs w:val="24"/>
        </w:rPr>
        <w:t>1</w:t>
      </w:r>
      <w:r w:rsidRPr="002D3D39">
        <w:rPr>
          <w:rFonts w:ascii="Times New Roman" w:eastAsia="標楷體" w:hAnsi="Times New Roman" w:cs="Times New Roman"/>
          <w:szCs w:val="24"/>
        </w:rPr>
        <w:t>.</w:t>
      </w:r>
      <w:r w:rsidRPr="00877499">
        <w:rPr>
          <w:rFonts w:ascii="Times New Roman" w:eastAsia="標楷體" w:hAnsi="Times New Roman" w:cs="Times New Roman"/>
          <w:szCs w:val="24"/>
        </w:rPr>
        <w:t>0</w:t>
      </w:r>
      <w:r w:rsidR="00430D3B" w:rsidRPr="002D3D39">
        <w:rPr>
          <w:rFonts w:ascii="Times New Roman" w:eastAsia="標楷體" w:hAnsi="Times New Roman" w:cs="Times New Roman"/>
          <w:szCs w:val="24"/>
        </w:rPr>
        <w:t>）</w:t>
      </w:r>
    </w:p>
    <w:p w14:paraId="4DEA7F20" w14:textId="201C69EB" w:rsidR="008954CB" w:rsidRDefault="003C16A3" w:rsidP="00292F78">
      <w:pPr>
        <w:rPr>
          <w:rFonts w:ascii="Times New Roman" w:hAnsi="Times New Roman" w:cs="Times New Roman"/>
          <w:szCs w:val="24"/>
        </w:rPr>
      </w:pPr>
      <w:r w:rsidRPr="002D3D39">
        <w:rPr>
          <w:rFonts w:ascii="Times New Roman" w:hAnsi="Times New Roman" w:cs="Times New Roman"/>
          <w:szCs w:val="24"/>
        </w:rPr>
        <w:t>圖後需</w:t>
      </w:r>
      <w:r w:rsidR="00292F78" w:rsidRPr="002D3D39">
        <w:rPr>
          <w:rFonts w:ascii="Times New Roman" w:hAnsi="Times New Roman" w:cs="Times New Roman"/>
          <w:szCs w:val="24"/>
        </w:rPr>
        <w:t>空行</w:t>
      </w:r>
      <w:r w:rsidR="00430D3B" w:rsidRPr="002D3D39">
        <w:rPr>
          <w:rFonts w:ascii="Times New Roman" w:hAnsi="Times New Roman" w:cs="Times New Roman"/>
          <w:szCs w:val="24"/>
        </w:rPr>
        <w:t>（</w:t>
      </w:r>
      <w:r w:rsidR="00292F78" w:rsidRPr="00877499">
        <w:rPr>
          <w:rFonts w:ascii="Times New Roman" w:hAnsi="Times New Roman" w:cs="Times New Roman"/>
          <w:szCs w:val="24"/>
        </w:rPr>
        <w:t>12</w:t>
      </w:r>
      <w:r w:rsidR="00292F78" w:rsidRPr="002D3D39">
        <w:rPr>
          <w:rFonts w:ascii="Times New Roman" w:hAnsi="Times New Roman" w:cs="Times New Roman"/>
          <w:szCs w:val="24"/>
        </w:rPr>
        <w:t>/</w:t>
      </w:r>
      <w:r w:rsidR="00292F78" w:rsidRPr="002D3D39">
        <w:rPr>
          <w:rFonts w:ascii="Times New Roman" w:hAnsi="Times New Roman" w:cs="Times New Roman"/>
          <w:szCs w:val="24"/>
        </w:rPr>
        <w:t>行高</w:t>
      </w:r>
      <w:r w:rsidR="00292F78" w:rsidRPr="00877499">
        <w:rPr>
          <w:rFonts w:ascii="Times New Roman" w:hAnsi="Times New Roman" w:cs="Times New Roman"/>
          <w:szCs w:val="24"/>
        </w:rPr>
        <w:t>1</w:t>
      </w:r>
      <w:r w:rsidR="00292F78" w:rsidRPr="002D3D39">
        <w:rPr>
          <w:rFonts w:ascii="Times New Roman" w:hAnsi="Times New Roman" w:cs="Times New Roman"/>
          <w:szCs w:val="24"/>
        </w:rPr>
        <w:t>.</w:t>
      </w:r>
      <w:r w:rsidR="00292F78" w:rsidRPr="00877499">
        <w:rPr>
          <w:rFonts w:ascii="Times New Roman" w:hAnsi="Times New Roman" w:cs="Times New Roman"/>
          <w:szCs w:val="24"/>
        </w:rPr>
        <w:t>0</w:t>
      </w:r>
      <w:r w:rsidR="00430D3B" w:rsidRPr="002D3D39">
        <w:rPr>
          <w:rFonts w:ascii="Times New Roman" w:hAnsi="Times New Roman" w:cs="Times New Roman"/>
          <w:szCs w:val="24"/>
        </w:rPr>
        <w:t>）</w:t>
      </w:r>
    </w:p>
    <w:p w14:paraId="349D96A8" w14:textId="77777777" w:rsidR="008954CB" w:rsidRPr="00103305" w:rsidRDefault="008954CB" w:rsidP="00292F78">
      <w:pPr>
        <w:rPr>
          <w:rFonts w:ascii="Times New Roman" w:hAnsi="Times New Roman" w:cs="Times New Roman"/>
          <w:szCs w:val="24"/>
        </w:rPr>
      </w:pPr>
    </w:p>
    <w:p w14:paraId="105A4A94" w14:textId="097FC5CB" w:rsidR="004452CC" w:rsidRPr="00973980" w:rsidRDefault="00B300A1" w:rsidP="004452CC">
      <w:pPr>
        <w:spacing w:line="276" w:lineRule="auto"/>
        <w:rPr>
          <w:rFonts w:asciiTheme="minorEastAsia" w:hAnsiTheme="minorEastAsia" w:cs="Times New Roman"/>
        </w:rPr>
      </w:pPr>
      <w:r w:rsidRPr="00877499">
        <w:rPr>
          <w:rFonts w:ascii="Times New Roman" w:hAnsi="Times New Roman" w:cs="Times New Roman" w:hint="eastAsia"/>
        </w:rPr>
        <w:t>2</w:t>
      </w:r>
      <w:r w:rsidRPr="00973980">
        <w:rPr>
          <w:rFonts w:asciiTheme="minorEastAsia" w:hAnsiTheme="minorEastAsia" w:cs="Times New Roman"/>
        </w:rPr>
        <w:t>.</w:t>
      </w:r>
      <w:r w:rsidR="000A6655" w:rsidRPr="00973980">
        <w:rPr>
          <w:rFonts w:asciiTheme="minorEastAsia" w:hAnsiTheme="minorEastAsia" w:cs="Times New Roman"/>
        </w:rPr>
        <w:t>引用其他研究者成果於</w:t>
      </w:r>
      <w:r w:rsidR="004452CC" w:rsidRPr="00973980">
        <w:rPr>
          <w:rFonts w:asciiTheme="minorEastAsia" w:hAnsiTheme="minorEastAsia" w:cs="Times New Roman" w:hint="eastAsia"/>
        </w:rPr>
        <w:t>內</w:t>
      </w:r>
      <w:r w:rsidR="000A6655" w:rsidRPr="00973980">
        <w:rPr>
          <w:rFonts w:asciiTheme="minorEastAsia" w:hAnsiTheme="minorEastAsia" w:cs="Times New Roman"/>
        </w:rPr>
        <w:t>文中</w:t>
      </w:r>
      <w:r w:rsidR="004452CC" w:rsidRPr="00973980">
        <w:rPr>
          <w:rFonts w:asciiTheme="minorEastAsia" w:hAnsiTheme="minorEastAsia" w:cs="Times New Roman"/>
        </w:rPr>
        <w:br/>
      </w:r>
      <w:r w:rsidRPr="00973980">
        <w:rPr>
          <w:rFonts w:asciiTheme="minorEastAsia" w:hAnsiTheme="minorEastAsia" w:cs="Times New Roman"/>
          <w:szCs w:val="24"/>
        </w:rPr>
        <w:t>（</w:t>
      </w:r>
      <w:r w:rsidRPr="00877499">
        <w:rPr>
          <w:rFonts w:ascii="Times New Roman" w:hAnsi="Times New Roman" w:cs="Times New Roman"/>
          <w:szCs w:val="24"/>
        </w:rPr>
        <w:t>1</w:t>
      </w:r>
      <w:r w:rsidRPr="00973980">
        <w:rPr>
          <w:rFonts w:asciiTheme="minorEastAsia" w:hAnsiTheme="minorEastAsia" w:cs="Times New Roman"/>
          <w:szCs w:val="24"/>
        </w:rPr>
        <w:t xml:space="preserve">） </w:t>
      </w:r>
      <w:r w:rsidR="006E1C13" w:rsidRPr="00973980">
        <w:rPr>
          <w:rFonts w:asciiTheme="minorEastAsia" w:hAnsiTheme="minorEastAsia" w:cs="Times New Roman" w:hint="eastAsia"/>
        </w:rPr>
        <w:t>一</w:t>
      </w:r>
      <w:r w:rsidR="004452CC" w:rsidRPr="00973980">
        <w:rPr>
          <w:rFonts w:asciiTheme="minorEastAsia" w:hAnsiTheme="minorEastAsia" w:cs="Times New Roman" w:hint="eastAsia"/>
        </w:rPr>
        <w:t>位作者：</w:t>
      </w:r>
    </w:p>
    <w:p w14:paraId="1BFC0FE2" w14:textId="33F9FC77" w:rsidR="005A6043" w:rsidRDefault="004452CC" w:rsidP="004452CC">
      <w:pPr>
        <w:spacing w:line="276" w:lineRule="auto"/>
        <w:rPr>
          <w:rFonts w:ascii="Times New Roman" w:eastAsia="標楷體" w:hAnsi="Times New Roman" w:cs="Times New Roman"/>
        </w:rPr>
      </w:pPr>
      <w:r w:rsidRPr="009B6D0E"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</w:rPr>
        <w:t>.</w:t>
      </w:r>
      <w:r w:rsidRPr="009B6D0E">
        <w:rPr>
          <w:rFonts w:ascii="Times New Roman" w:eastAsia="標楷體" w:hAnsi="Times New Roman" w:cs="Times New Roman"/>
        </w:rPr>
        <w:t>g</w:t>
      </w:r>
      <w:r>
        <w:rPr>
          <w:rFonts w:ascii="Times New Roman" w:eastAsia="標楷體" w:hAnsi="Times New Roman" w:cs="Times New Roman"/>
        </w:rPr>
        <w:t xml:space="preserve">. </w:t>
      </w:r>
      <w:r>
        <w:rPr>
          <w:rFonts w:ascii="Times New Roman" w:eastAsia="標楷體" w:hAnsi="Times New Roman" w:cs="Times New Roman" w:hint="eastAsia"/>
        </w:rPr>
        <w:t>吳清山（</w:t>
      </w:r>
      <w:r w:rsidR="005A6043" w:rsidRPr="00877499">
        <w:rPr>
          <w:rFonts w:ascii="Times New Roman" w:eastAsia="標楷體" w:hAnsi="Times New Roman" w:cs="Times New Roman" w:hint="eastAsia"/>
        </w:rPr>
        <w:t>2001</w:t>
      </w:r>
      <w:r w:rsidR="005A6043">
        <w:rPr>
          <w:rFonts w:ascii="Times New Roman" w:eastAsia="標楷體" w:hAnsi="Times New Roman" w:cs="Times New Roman" w:hint="eastAsia"/>
        </w:rPr>
        <w:t>）…或…（</w:t>
      </w:r>
      <w:r w:rsidR="005A6043" w:rsidRPr="00877499">
        <w:rPr>
          <w:rFonts w:ascii="Times New Roman" w:eastAsia="標楷體" w:hAnsi="Times New Roman" w:cs="Times New Roman" w:hint="eastAsia"/>
        </w:rPr>
        <w:t>2001</w:t>
      </w:r>
      <w:r w:rsidR="005A6043">
        <w:rPr>
          <w:rFonts w:ascii="Times New Roman" w:eastAsia="標楷體" w:hAnsi="Times New Roman" w:cs="Times New Roman" w:hint="eastAsia"/>
        </w:rPr>
        <w:t>）</w:t>
      </w:r>
    </w:p>
    <w:p w14:paraId="2FFA07CD" w14:textId="77777777" w:rsidR="005A6043" w:rsidRPr="004452CC" w:rsidRDefault="005A6043" w:rsidP="004452CC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ab/>
      </w:r>
      <w:r w:rsidRPr="009B6D0E">
        <w:rPr>
          <w:rFonts w:ascii="Times New Roman" w:eastAsia="標楷體" w:hAnsi="Times New Roman" w:cs="Times New Roman"/>
        </w:rPr>
        <w:t>Porter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877499">
        <w:rPr>
          <w:rFonts w:ascii="Times New Roman" w:eastAsia="標楷體" w:hAnsi="Times New Roman" w:cs="Times New Roman" w:hint="eastAsia"/>
        </w:rPr>
        <w:t>2</w:t>
      </w:r>
      <w:r w:rsidRPr="00877499">
        <w:rPr>
          <w:rFonts w:ascii="Times New Roman" w:eastAsia="標楷體" w:hAnsi="Times New Roman" w:cs="Times New Roman"/>
        </w:rPr>
        <w:t>001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…或…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9B6D0E">
        <w:rPr>
          <w:rFonts w:ascii="Times New Roman" w:eastAsia="標楷體" w:hAnsi="Times New Roman" w:cs="Times New Roman" w:hint="eastAsia"/>
        </w:rPr>
        <w:t>P</w:t>
      </w:r>
      <w:r w:rsidRPr="009B6D0E">
        <w:rPr>
          <w:rFonts w:ascii="Times New Roman" w:eastAsia="標楷體" w:hAnsi="Times New Roman" w:cs="Times New Roman"/>
        </w:rPr>
        <w:t>orter</w:t>
      </w:r>
      <w:r>
        <w:rPr>
          <w:rFonts w:ascii="Times New Roman" w:eastAsia="標楷體" w:hAnsi="Times New Roman" w:cs="Times New Roman"/>
        </w:rPr>
        <w:t xml:space="preserve">, </w:t>
      </w:r>
      <w:r w:rsidRPr="00877499">
        <w:rPr>
          <w:rFonts w:ascii="Times New Roman" w:eastAsia="標楷體" w:hAnsi="Times New Roman" w:cs="Times New Roman"/>
        </w:rPr>
        <w:t>2001</w:t>
      </w:r>
      <w:r>
        <w:rPr>
          <w:rFonts w:ascii="Times New Roman" w:eastAsia="標楷體" w:hAnsi="Times New Roman" w:cs="Times New Roman" w:hint="eastAsia"/>
        </w:rPr>
        <w:t>)</w:t>
      </w:r>
    </w:p>
    <w:p w14:paraId="260A0DE1" w14:textId="77777777" w:rsidR="005A6043" w:rsidRPr="00973980" w:rsidRDefault="005A6043" w:rsidP="004452CC">
      <w:pPr>
        <w:spacing w:line="276" w:lineRule="auto"/>
        <w:rPr>
          <w:rFonts w:asciiTheme="minorEastAsia" w:hAnsiTheme="minorEastAsia" w:cs="Times New Roman"/>
        </w:rPr>
      </w:pPr>
      <w:r w:rsidRPr="00973980">
        <w:rPr>
          <w:rFonts w:asciiTheme="minorEastAsia" w:hAnsiTheme="minorEastAsia" w:cs="Times New Roman"/>
        </w:rPr>
        <w:t>（</w:t>
      </w:r>
      <w:r w:rsidRPr="00877499">
        <w:rPr>
          <w:rFonts w:ascii="Times New Roman" w:hAnsi="Times New Roman" w:cs="Times New Roman"/>
        </w:rPr>
        <w:t>2</w:t>
      </w:r>
      <w:r w:rsidRPr="00973980">
        <w:rPr>
          <w:rFonts w:asciiTheme="minorEastAsia" w:hAnsiTheme="minorEastAsia" w:cs="Times New Roman"/>
        </w:rPr>
        <w:t xml:space="preserve">） </w:t>
      </w:r>
      <w:r w:rsidRPr="00973980">
        <w:rPr>
          <w:rFonts w:asciiTheme="minorEastAsia" w:hAnsiTheme="minorEastAsia" w:cs="Times New Roman" w:hint="eastAsia"/>
        </w:rPr>
        <w:t>兩位作者：</w:t>
      </w:r>
    </w:p>
    <w:p w14:paraId="6AC33260" w14:textId="5EDF2218" w:rsidR="005A6043" w:rsidRDefault="005A6043" w:rsidP="004452CC">
      <w:pPr>
        <w:spacing w:line="276" w:lineRule="auto"/>
        <w:rPr>
          <w:rFonts w:ascii="Times New Roman" w:eastAsia="標楷體" w:hAnsi="Times New Roman" w:cs="Times New Roman"/>
        </w:rPr>
      </w:pPr>
      <w:r w:rsidRPr="009B6D0E"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</w:rPr>
        <w:t>.</w:t>
      </w:r>
      <w:r w:rsidRPr="009B6D0E">
        <w:rPr>
          <w:rFonts w:ascii="Times New Roman" w:eastAsia="標楷體" w:hAnsi="Times New Roman" w:cs="Times New Roman"/>
        </w:rPr>
        <w:t>g</w:t>
      </w:r>
      <w:r>
        <w:rPr>
          <w:rFonts w:ascii="Times New Roman" w:eastAsia="標楷體" w:hAnsi="Times New Roman" w:cs="Times New Roman"/>
        </w:rPr>
        <w:t xml:space="preserve">. </w:t>
      </w:r>
      <w:r>
        <w:rPr>
          <w:rFonts w:ascii="Times New Roman" w:eastAsia="標楷體" w:hAnsi="Times New Roman" w:cs="Times New Roman" w:hint="eastAsia"/>
        </w:rPr>
        <w:t>吳清山與林天祐（</w:t>
      </w:r>
      <w:r w:rsidR="00515D0D" w:rsidRPr="00877499">
        <w:rPr>
          <w:rFonts w:ascii="Times New Roman" w:eastAsia="標楷體" w:hAnsi="Times New Roman" w:cs="Times New Roman" w:hint="eastAsia"/>
        </w:rPr>
        <w:t>2</w:t>
      </w:r>
      <w:r w:rsidR="00515D0D" w:rsidRPr="00877499">
        <w:rPr>
          <w:rFonts w:ascii="Times New Roman" w:eastAsia="標楷體" w:hAnsi="Times New Roman" w:cs="Times New Roman"/>
        </w:rPr>
        <w:t>001</w:t>
      </w:r>
      <w:r>
        <w:rPr>
          <w:rFonts w:ascii="Times New Roman" w:eastAsia="標楷體" w:hAnsi="Times New Roman" w:cs="Times New Roman" w:hint="eastAsia"/>
        </w:rPr>
        <w:t>）…或…（吳清山、林天祐，</w:t>
      </w:r>
      <w:r w:rsidR="00515D0D" w:rsidRPr="00877499">
        <w:rPr>
          <w:rFonts w:ascii="Times New Roman" w:eastAsia="標楷體" w:hAnsi="Times New Roman" w:cs="Times New Roman" w:hint="eastAsia"/>
        </w:rPr>
        <w:t>2</w:t>
      </w:r>
      <w:r w:rsidR="00515D0D" w:rsidRPr="00877499">
        <w:rPr>
          <w:rFonts w:ascii="Times New Roman" w:eastAsia="標楷體" w:hAnsi="Times New Roman" w:cs="Times New Roman"/>
        </w:rPr>
        <w:t>001</w:t>
      </w:r>
      <w:r>
        <w:rPr>
          <w:rFonts w:ascii="Times New Roman" w:eastAsia="標楷體" w:hAnsi="Times New Roman" w:cs="Times New Roman" w:hint="eastAsia"/>
        </w:rPr>
        <w:t>）</w:t>
      </w:r>
    </w:p>
    <w:p w14:paraId="5D706B35" w14:textId="77777777" w:rsidR="005A6043" w:rsidRDefault="005A6043" w:rsidP="004452CC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Pr="009B6D0E">
        <w:rPr>
          <w:rFonts w:ascii="Times New Roman" w:eastAsia="標楷體" w:hAnsi="Times New Roman" w:cs="Times New Roman"/>
        </w:rPr>
        <w:t>Wassertein</w:t>
      </w:r>
      <w:r>
        <w:rPr>
          <w:rFonts w:ascii="Times New Roman" w:eastAsia="標楷體" w:hAnsi="Times New Roman" w:cs="Times New Roman" w:hint="eastAsia"/>
        </w:rPr>
        <w:t>與</w:t>
      </w:r>
      <w:r w:rsidRPr="009B6D0E">
        <w:rPr>
          <w:rFonts w:ascii="Times New Roman" w:eastAsia="標楷體" w:hAnsi="Times New Roman" w:cs="Times New Roman"/>
        </w:rPr>
        <w:t>Rosen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877499">
        <w:rPr>
          <w:rFonts w:ascii="Times New Roman" w:eastAsia="標楷體" w:hAnsi="Times New Roman" w:cs="Times New Roman"/>
        </w:rPr>
        <w:t>994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…或…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9B6D0E">
        <w:rPr>
          <w:rFonts w:ascii="Times New Roman" w:eastAsia="標楷體" w:hAnsi="Times New Roman" w:cs="Times New Roman"/>
        </w:rPr>
        <w:t>Wassertein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&amp;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Rosen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</w:t>
      </w:r>
      <w:r w:rsidRPr="00877499"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 w:hint="eastAsia"/>
        </w:rPr>
        <w:t>)</w:t>
      </w:r>
    </w:p>
    <w:p w14:paraId="3CCDC465" w14:textId="77777777" w:rsidR="005A6043" w:rsidRPr="00973980" w:rsidRDefault="005A6043" w:rsidP="004452CC">
      <w:pPr>
        <w:spacing w:line="276" w:lineRule="auto"/>
        <w:rPr>
          <w:rFonts w:asciiTheme="minorEastAsia" w:hAnsiTheme="minorEastAsia" w:cs="Times New Roman"/>
        </w:rPr>
      </w:pPr>
      <w:r w:rsidRPr="00973980">
        <w:rPr>
          <w:rFonts w:asciiTheme="minorEastAsia" w:hAnsiTheme="minorEastAsia" w:cs="Times New Roman"/>
        </w:rPr>
        <w:t>（</w:t>
      </w:r>
      <w:r w:rsidRPr="00877499">
        <w:rPr>
          <w:rFonts w:ascii="Times New Roman" w:hAnsi="Times New Roman" w:cs="Times New Roman"/>
        </w:rPr>
        <w:t>3</w:t>
      </w:r>
      <w:r w:rsidRPr="00973980">
        <w:rPr>
          <w:rFonts w:asciiTheme="minorEastAsia" w:hAnsiTheme="minorEastAsia" w:cs="Times New Roman"/>
        </w:rPr>
        <w:t xml:space="preserve">） </w:t>
      </w:r>
      <w:r w:rsidRPr="00973980">
        <w:rPr>
          <w:rFonts w:asciiTheme="minorEastAsia" w:hAnsiTheme="minorEastAsia" w:cs="Times New Roman" w:hint="eastAsia"/>
        </w:rPr>
        <w:t>三至五位作者：</w:t>
      </w:r>
    </w:p>
    <w:p w14:paraId="3CF41EFF" w14:textId="77777777" w:rsidR="005A6043" w:rsidRDefault="005A6043" w:rsidP="004452CC">
      <w:pPr>
        <w:spacing w:line="276" w:lineRule="auto"/>
        <w:rPr>
          <w:rFonts w:ascii="Times New Roman" w:eastAsia="標楷體" w:hAnsi="Times New Roman" w:cs="Times New Roman"/>
        </w:rPr>
      </w:pPr>
      <w:r w:rsidRPr="009B6D0E"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>.</w:t>
      </w:r>
      <w:r w:rsidRPr="009B6D0E">
        <w:rPr>
          <w:rFonts w:ascii="Times New Roman" w:eastAsia="標楷體" w:hAnsi="Times New Roman" w:cs="Times New Roman"/>
        </w:rPr>
        <w:t>g</w:t>
      </w:r>
      <w:r>
        <w:rPr>
          <w:rFonts w:ascii="Times New Roman" w:eastAsia="標楷體" w:hAnsi="Times New Roman" w:cs="Times New Roman"/>
        </w:rPr>
        <w:t xml:space="preserve">. </w:t>
      </w:r>
    </w:p>
    <w:p w14:paraId="7C560156" w14:textId="77777777" w:rsidR="005A6043" w:rsidRPr="00973980" w:rsidRDefault="005A6043" w:rsidP="004452CC">
      <w:pPr>
        <w:spacing w:line="276" w:lineRule="auto"/>
        <w:rPr>
          <w:rFonts w:asciiTheme="minorEastAsia" w:hAnsiTheme="minorEastAsia" w:cs="Times New Roman"/>
        </w:rPr>
      </w:pPr>
      <w:r w:rsidRPr="00973980">
        <w:rPr>
          <w:rFonts w:asciiTheme="minorEastAsia" w:hAnsiTheme="minorEastAsia" w:cs="Times New Roman"/>
        </w:rPr>
        <w:t>[</w:t>
      </w:r>
      <w:r w:rsidRPr="00973980">
        <w:rPr>
          <w:rFonts w:asciiTheme="minorEastAsia" w:hAnsiTheme="minorEastAsia" w:cs="Times New Roman" w:hint="eastAsia"/>
        </w:rPr>
        <w:t>第一次出現</w:t>
      </w:r>
      <w:r w:rsidRPr="00973980">
        <w:rPr>
          <w:rFonts w:asciiTheme="minorEastAsia" w:hAnsiTheme="minorEastAsia" w:cs="Times New Roman"/>
        </w:rPr>
        <w:t>]</w:t>
      </w:r>
      <w:r w:rsidRPr="00973980">
        <w:rPr>
          <w:rFonts w:asciiTheme="minorEastAsia" w:hAnsiTheme="minorEastAsia" w:cs="Times New Roman" w:hint="eastAsia"/>
        </w:rPr>
        <w:t xml:space="preserve"> </w:t>
      </w:r>
    </w:p>
    <w:p w14:paraId="4F903BA8" w14:textId="0A7E453E" w:rsidR="004452CC" w:rsidRDefault="005A6043" w:rsidP="004452CC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吳清山、劉春榮與陳明終（民</w:t>
      </w:r>
      <w:r w:rsidRPr="00877499">
        <w:rPr>
          <w:rFonts w:ascii="Times New Roman" w:eastAsia="標楷體" w:hAnsi="Times New Roman" w:cs="Times New Roman" w:hint="eastAsia"/>
        </w:rPr>
        <w:t>8</w:t>
      </w:r>
      <w:r w:rsidRPr="00877499"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）指出…或…（吳清山、劉春榮、陳明終，民</w:t>
      </w:r>
      <w:r w:rsidRPr="00877499">
        <w:rPr>
          <w:rFonts w:ascii="Times New Roman" w:eastAsia="標楷體" w:hAnsi="Times New Roman" w:cs="Times New Roman" w:hint="eastAsia"/>
        </w:rPr>
        <w:t>8</w:t>
      </w:r>
      <w:r w:rsidRPr="00877499"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）</w:t>
      </w:r>
    </w:p>
    <w:p w14:paraId="49008804" w14:textId="416E6377" w:rsidR="004452CC" w:rsidRDefault="004452CC" w:rsidP="004452CC">
      <w:pPr>
        <w:spacing w:line="276" w:lineRule="auto"/>
        <w:rPr>
          <w:rFonts w:ascii="Times New Roman" w:eastAsia="標楷體" w:hAnsi="Times New Roman" w:cs="Times New Roman"/>
        </w:rPr>
      </w:pPr>
      <w:r w:rsidRPr="009B6D0E">
        <w:rPr>
          <w:rFonts w:ascii="Times New Roman" w:eastAsia="標楷體" w:hAnsi="Times New Roman" w:cs="Times New Roman"/>
        </w:rPr>
        <w:t>Wasserstein</w:t>
      </w:r>
      <w:r w:rsidR="00BC39E4">
        <w:rPr>
          <w:rFonts w:ascii="Times New Roman" w:eastAsia="標楷體" w:hAnsi="Times New Roman" w:cs="Times New Roman" w:hint="eastAsia"/>
        </w:rPr>
        <w:t>、</w:t>
      </w:r>
      <w:r w:rsidRPr="009B6D0E">
        <w:rPr>
          <w:rFonts w:ascii="Times New Roman" w:eastAsia="標楷體" w:hAnsi="Times New Roman" w:cs="Times New Roman"/>
        </w:rPr>
        <w:t>Zappula</w:t>
      </w:r>
      <w:r w:rsidR="00BC39E4">
        <w:rPr>
          <w:rFonts w:ascii="Times New Roman" w:eastAsia="標楷體" w:hAnsi="Times New Roman" w:cs="Times New Roman" w:hint="eastAsia"/>
        </w:rPr>
        <w:t>、</w:t>
      </w:r>
      <w:r w:rsidRPr="009B6D0E">
        <w:rPr>
          <w:rFonts w:ascii="Times New Roman" w:eastAsia="標楷體" w:hAnsi="Times New Roman" w:cs="Times New Roman"/>
        </w:rPr>
        <w:t>Rosen</w:t>
      </w:r>
      <w:r w:rsidR="00BC39E4">
        <w:rPr>
          <w:rFonts w:ascii="Times New Roman" w:eastAsia="標楷體" w:hAnsi="Times New Roman" w:cs="Times New Roman" w:hint="eastAsia"/>
        </w:rPr>
        <w:t>、</w:t>
      </w:r>
      <w:r w:rsidRPr="009B6D0E">
        <w:rPr>
          <w:rFonts w:ascii="Times New Roman" w:eastAsia="標楷體" w:hAnsi="Times New Roman" w:cs="Times New Roman"/>
        </w:rPr>
        <w:t>Gerstman</w:t>
      </w:r>
      <w:r w:rsidR="00BC39E4"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Rock</w:t>
      </w:r>
      <w:r w:rsidR="00717895">
        <w:rPr>
          <w:rFonts w:ascii="Times New Roman" w:eastAsia="標楷體" w:hAnsi="Times New Roman" w:cs="Times New Roman"/>
        </w:rPr>
        <w:t xml:space="preserve"> </w:t>
      </w:r>
      <w:r w:rsidR="00717895">
        <w:rPr>
          <w:rFonts w:ascii="Times New Roman" w:eastAsia="標楷體" w:hAnsi="Times New Roman" w:cs="Times New Roman" w:hint="eastAsia"/>
        </w:rPr>
        <w:t>(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877499">
        <w:rPr>
          <w:rFonts w:ascii="Times New Roman" w:eastAsia="標楷體" w:hAnsi="Times New Roman" w:cs="Times New Roman"/>
        </w:rPr>
        <w:t>994</w:t>
      </w:r>
      <w:r w:rsidR="00717895">
        <w:rPr>
          <w:rFonts w:ascii="Times New Roman" w:eastAsia="標楷體" w:hAnsi="Times New Roman" w:cs="Times New Roman" w:hint="eastAsia"/>
        </w:rPr>
        <w:t xml:space="preserve">) </w:t>
      </w:r>
      <w:r w:rsidR="00BC39E4">
        <w:rPr>
          <w:rFonts w:ascii="Times New Roman" w:eastAsia="標楷體" w:hAnsi="Times New Roman" w:cs="Times New Roman" w:hint="eastAsia"/>
        </w:rPr>
        <w:t>發現</w:t>
      </w:r>
      <w:r w:rsidR="008D16EA"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 w:hint="eastAsia"/>
        </w:rPr>
        <w:t>或</w:t>
      </w:r>
      <w:r w:rsidR="008D16EA">
        <w:rPr>
          <w:rFonts w:ascii="Times New Roman" w:eastAsia="標楷體" w:hAnsi="Times New Roman" w:cs="Times New Roman"/>
        </w:rPr>
        <w:t>…</w:t>
      </w:r>
      <w:r w:rsidR="00717895">
        <w:rPr>
          <w:rFonts w:ascii="Times New Roman" w:eastAsia="標楷體" w:hAnsi="Times New Roman" w:cs="Times New Roman" w:hint="eastAsia"/>
        </w:rPr>
        <w:t>(</w:t>
      </w:r>
      <w:r w:rsidRPr="009B6D0E">
        <w:rPr>
          <w:rFonts w:ascii="Times New Roman" w:eastAsia="標楷體" w:hAnsi="Times New Roman" w:cs="Times New Roman"/>
        </w:rPr>
        <w:t>Wasserstein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Zappula</w:t>
      </w:r>
      <w:r>
        <w:rPr>
          <w:rFonts w:ascii="Times New Roman" w:eastAsia="標楷體" w:hAnsi="Times New Roman" w:cs="Times New Roman"/>
        </w:rPr>
        <w:t xml:space="preserve">, </w:t>
      </w:r>
      <w:r w:rsidRPr="009B6D0E">
        <w:rPr>
          <w:rFonts w:ascii="Times New Roman" w:eastAsia="標楷體" w:hAnsi="Times New Roman" w:cs="Times New Roman"/>
        </w:rPr>
        <w:t>Rosen</w:t>
      </w:r>
      <w:r>
        <w:rPr>
          <w:rFonts w:ascii="Times New Roman" w:eastAsia="標楷體" w:hAnsi="Times New Roman" w:cs="Times New Roman"/>
        </w:rPr>
        <w:t xml:space="preserve">, </w:t>
      </w:r>
      <w:r w:rsidRPr="009B6D0E">
        <w:rPr>
          <w:rFonts w:ascii="Times New Roman" w:eastAsia="標楷體" w:hAnsi="Times New Roman" w:cs="Times New Roman"/>
        </w:rPr>
        <w:t>Gerstman</w:t>
      </w:r>
      <w:r>
        <w:rPr>
          <w:rFonts w:ascii="Times New Roman" w:eastAsia="標楷體" w:hAnsi="Times New Roman" w:cs="Times New Roman"/>
        </w:rPr>
        <w:t xml:space="preserve">, </w:t>
      </w:r>
      <w:r>
        <w:rPr>
          <w:rFonts w:ascii="Times New Roman" w:eastAsia="標楷體" w:hAnsi="Times New Roman" w:cs="Times New Roman" w:hint="eastAsia"/>
        </w:rPr>
        <w:t>&amp;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Rock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877499">
        <w:rPr>
          <w:rFonts w:ascii="Times New Roman" w:eastAsia="標楷體" w:hAnsi="Times New Roman" w:cs="Times New Roman"/>
        </w:rPr>
        <w:t>994</w:t>
      </w:r>
      <w:r w:rsidR="00717895">
        <w:rPr>
          <w:rFonts w:ascii="Times New Roman" w:eastAsia="標楷體" w:hAnsi="Times New Roman" w:cs="Times New Roman" w:hint="eastAsia"/>
        </w:rPr>
        <w:t>)</w:t>
      </w:r>
    </w:p>
    <w:p w14:paraId="330BFE8B" w14:textId="77777777" w:rsidR="008D16EA" w:rsidRPr="00973980" w:rsidRDefault="004452CC" w:rsidP="004452CC">
      <w:pPr>
        <w:spacing w:line="276" w:lineRule="auto"/>
        <w:rPr>
          <w:rFonts w:asciiTheme="minorEastAsia" w:hAnsiTheme="minorEastAsia" w:cs="Times New Roman"/>
        </w:rPr>
      </w:pPr>
      <w:r w:rsidRPr="00973980">
        <w:rPr>
          <w:rFonts w:asciiTheme="minorEastAsia" w:hAnsiTheme="minorEastAsia" w:cs="Times New Roman" w:hint="eastAsia"/>
        </w:rPr>
        <w:t>[第二次出現</w:t>
      </w:r>
      <w:r w:rsidRPr="00973980">
        <w:rPr>
          <w:rFonts w:asciiTheme="minorEastAsia" w:hAnsiTheme="minorEastAsia" w:cs="Times New Roman"/>
        </w:rPr>
        <w:t>]</w:t>
      </w:r>
      <w:r w:rsidRPr="00973980">
        <w:rPr>
          <w:rFonts w:asciiTheme="minorEastAsia" w:hAnsiTheme="minorEastAsia" w:cs="Times New Roman" w:hint="eastAsia"/>
        </w:rPr>
        <w:t xml:space="preserve"> </w:t>
      </w:r>
    </w:p>
    <w:p w14:paraId="6396A164" w14:textId="1ED870D8" w:rsidR="008D16EA" w:rsidRDefault="008D16EA" w:rsidP="004452CC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吳清山等</w:t>
      </w:r>
      <w:r w:rsidRPr="00435B11">
        <w:rPr>
          <w:rFonts w:ascii="Times New Roman" w:eastAsia="標楷體" w:hAnsi="Times New Roman" w:cs="Times New Roman" w:hint="eastAsia"/>
        </w:rPr>
        <w:t>人（</w:t>
      </w:r>
      <w:r w:rsidR="00515D0D" w:rsidRPr="00435B11">
        <w:rPr>
          <w:rFonts w:ascii="Times New Roman" w:eastAsia="標楷體" w:hAnsi="Times New Roman" w:cs="Times New Roman" w:hint="eastAsia"/>
        </w:rPr>
        <w:t>1</w:t>
      </w:r>
      <w:r w:rsidR="00515D0D" w:rsidRPr="00435B11">
        <w:rPr>
          <w:rFonts w:ascii="Times New Roman" w:eastAsia="標楷體" w:hAnsi="Times New Roman" w:cs="Times New Roman"/>
        </w:rPr>
        <w:t>995</w:t>
      </w:r>
      <w:r w:rsidRPr="00435B11">
        <w:rPr>
          <w:rFonts w:ascii="Times New Roman" w:eastAsia="標楷體" w:hAnsi="Times New Roman" w:cs="Times New Roman" w:hint="eastAsia"/>
        </w:rPr>
        <w:t>）</w:t>
      </w:r>
      <w:r w:rsidR="00BC39E4" w:rsidRPr="00435B11">
        <w:rPr>
          <w:rFonts w:ascii="Times New Roman" w:eastAsia="標楷體" w:hAnsi="Times New Roman" w:cs="Times New Roman" w:hint="eastAsia"/>
        </w:rPr>
        <w:t>指出</w:t>
      </w:r>
      <w:r w:rsidRPr="00435B11">
        <w:rPr>
          <w:rFonts w:ascii="Times New Roman" w:eastAsia="標楷體" w:hAnsi="Times New Roman" w:cs="Times New Roman" w:hint="eastAsia"/>
        </w:rPr>
        <w:t>…或…（吳清山等</w:t>
      </w:r>
      <w:r w:rsidR="00717895" w:rsidRPr="00435B11">
        <w:rPr>
          <w:rFonts w:ascii="Times New Roman" w:eastAsia="標楷體" w:hAnsi="Times New Roman" w:cs="Times New Roman" w:hint="eastAsia"/>
        </w:rPr>
        <w:t>人</w:t>
      </w:r>
      <w:r w:rsidRPr="00435B11">
        <w:rPr>
          <w:rFonts w:ascii="Times New Roman" w:eastAsia="標楷體" w:hAnsi="Times New Roman" w:cs="Times New Roman" w:hint="eastAsia"/>
        </w:rPr>
        <w:t>，</w:t>
      </w:r>
      <w:r w:rsidR="00515D0D" w:rsidRPr="00435B11">
        <w:rPr>
          <w:rFonts w:ascii="Times New Roman" w:eastAsia="標楷體" w:hAnsi="Times New Roman" w:cs="Times New Roman" w:hint="eastAsia"/>
        </w:rPr>
        <w:t>1</w:t>
      </w:r>
      <w:r w:rsidR="00515D0D" w:rsidRPr="00435B11">
        <w:rPr>
          <w:rFonts w:ascii="Times New Roman" w:eastAsia="標楷體" w:hAnsi="Times New Roman" w:cs="Times New Roman"/>
        </w:rPr>
        <w:t>995</w:t>
      </w:r>
      <w:r w:rsidRPr="00435B11">
        <w:rPr>
          <w:rFonts w:ascii="Times New Roman" w:eastAsia="標楷體" w:hAnsi="Times New Roman" w:cs="Times New Roman" w:hint="eastAsia"/>
        </w:rPr>
        <w:t>）</w:t>
      </w:r>
    </w:p>
    <w:p w14:paraId="7BC246EC" w14:textId="5F9B5687" w:rsidR="008D16EA" w:rsidRDefault="008D16EA" w:rsidP="004452CC">
      <w:pPr>
        <w:spacing w:line="276" w:lineRule="auto"/>
        <w:rPr>
          <w:rFonts w:ascii="Times New Roman" w:eastAsia="標楷體" w:hAnsi="Times New Roman" w:cs="Times New Roman"/>
        </w:rPr>
      </w:pPr>
      <w:r w:rsidRPr="009B6D0E">
        <w:rPr>
          <w:rFonts w:ascii="Times New Roman" w:eastAsia="標楷體" w:hAnsi="Times New Roman" w:cs="Times New Roman"/>
        </w:rPr>
        <w:t>Wasserstein</w:t>
      </w:r>
      <w:r>
        <w:rPr>
          <w:rFonts w:ascii="Times New Roman" w:eastAsia="標楷體" w:hAnsi="Times New Roman" w:cs="Times New Roman" w:hint="eastAsia"/>
        </w:rPr>
        <w:t>等人（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877499">
        <w:rPr>
          <w:rFonts w:ascii="Times New Roman" w:eastAsia="標楷體" w:hAnsi="Times New Roman" w:cs="Times New Roman"/>
        </w:rPr>
        <w:t>994</w:t>
      </w:r>
      <w:r>
        <w:rPr>
          <w:rFonts w:ascii="Times New Roman" w:eastAsia="標楷體" w:hAnsi="Times New Roman" w:cs="Times New Roman" w:hint="eastAsia"/>
        </w:rPr>
        <w:t>）</w:t>
      </w:r>
      <w:r w:rsidR="00BC39E4">
        <w:rPr>
          <w:rFonts w:ascii="Times New Roman" w:eastAsia="標楷體" w:hAnsi="Times New Roman" w:cs="Times New Roman" w:hint="eastAsia"/>
        </w:rPr>
        <w:t>發現</w:t>
      </w:r>
      <w:r>
        <w:rPr>
          <w:rFonts w:ascii="Times New Roman" w:eastAsia="標楷體" w:hAnsi="Times New Roman" w:cs="Times New Roman" w:hint="eastAsia"/>
        </w:rPr>
        <w:t>…或…（</w:t>
      </w:r>
      <w:r w:rsidRPr="009B6D0E">
        <w:rPr>
          <w:rFonts w:ascii="Times New Roman" w:eastAsia="標楷體" w:hAnsi="Times New Roman" w:cs="Times New Roman"/>
        </w:rPr>
        <w:t>Wasserstein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B6D0E">
        <w:rPr>
          <w:rFonts w:ascii="Times New Roman" w:eastAsia="標楷體" w:hAnsi="Times New Roman" w:cs="Times New Roman"/>
        </w:rPr>
        <w:t>et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al</w:t>
      </w:r>
      <w:r>
        <w:rPr>
          <w:rFonts w:ascii="Times New Roman" w:eastAsia="標楷體" w:hAnsi="Times New Roman" w:cs="Times New Roman"/>
        </w:rPr>
        <w:t>.,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77499">
        <w:rPr>
          <w:rFonts w:ascii="Times New Roman" w:eastAsia="標楷體" w:hAnsi="Times New Roman" w:cs="Times New Roman" w:hint="eastAsia"/>
        </w:rPr>
        <w:t>1</w:t>
      </w:r>
      <w:r w:rsidRPr="00877499">
        <w:rPr>
          <w:rFonts w:ascii="Times New Roman" w:eastAsia="標楷體" w:hAnsi="Times New Roman" w:cs="Times New Roman"/>
        </w:rPr>
        <w:t>994</w:t>
      </w:r>
      <w:r>
        <w:rPr>
          <w:rFonts w:ascii="Times New Roman" w:eastAsia="標楷體" w:hAnsi="Times New Roman" w:cs="Times New Roman" w:hint="eastAsia"/>
        </w:rPr>
        <w:t>）…</w:t>
      </w:r>
    </w:p>
    <w:p w14:paraId="4B12B8CA" w14:textId="14812959" w:rsidR="00717895" w:rsidRPr="00973980" w:rsidRDefault="00B300A1" w:rsidP="004452CC">
      <w:pPr>
        <w:spacing w:line="276" w:lineRule="auto"/>
        <w:rPr>
          <w:rFonts w:asciiTheme="minorEastAsia" w:hAnsiTheme="minorEastAsia" w:cs="Times New Roman"/>
        </w:rPr>
      </w:pPr>
      <w:r w:rsidRPr="00973980">
        <w:rPr>
          <w:rFonts w:asciiTheme="minorEastAsia" w:hAnsiTheme="minorEastAsia" w:cs="Times New Roman"/>
        </w:rPr>
        <w:t>（</w:t>
      </w:r>
      <w:r w:rsidRPr="00877499">
        <w:rPr>
          <w:rFonts w:ascii="Times New Roman" w:hAnsi="Times New Roman" w:cs="Times New Roman"/>
        </w:rPr>
        <w:t>4</w:t>
      </w:r>
      <w:r w:rsidRPr="00973980">
        <w:rPr>
          <w:rFonts w:asciiTheme="minorEastAsia" w:hAnsiTheme="minorEastAsia" w:cs="Times New Roman"/>
        </w:rPr>
        <w:t xml:space="preserve">） </w:t>
      </w:r>
      <w:r w:rsidR="006E1C13" w:rsidRPr="00973980">
        <w:rPr>
          <w:rFonts w:asciiTheme="minorEastAsia" w:hAnsiTheme="minorEastAsia" w:cs="Times New Roman" w:hint="eastAsia"/>
        </w:rPr>
        <w:t>六</w:t>
      </w:r>
      <w:r w:rsidR="004452CC" w:rsidRPr="00973980">
        <w:rPr>
          <w:rFonts w:asciiTheme="minorEastAsia" w:hAnsiTheme="minorEastAsia" w:cs="Times New Roman" w:hint="eastAsia"/>
        </w:rPr>
        <w:t>位作者以上</w:t>
      </w:r>
      <w:r w:rsidR="00717895" w:rsidRPr="00973980">
        <w:rPr>
          <w:rFonts w:asciiTheme="minorEastAsia" w:hAnsiTheme="minorEastAsia" w:cs="Times New Roman" w:hint="eastAsia"/>
        </w:rPr>
        <w:t>：</w:t>
      </w:r>
    </w:p>
    <w:p w14:paraId="1AE9887E" w14:textId="24A6EB77" w:rsidR="00081457" w:rsidRDefault="00717895" w:rsidP="004452CC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第一位作者加「等人」／第一位作者加「</w:t>
      </w:r>
      <w:r w:rsidRPr="009B6D0E">
        <w:rPr>
          <w:rFonts w:ascii="Times New Roman" w:eastAsia="標楷體" w:hAnsi="Times New Roman" w:cs="Times New Roman" w:hint="eastAsia"/>
        </w:rPr>
        <w:t>e</w:t>
      </w:r>
      <w:r w:rsidRPr="009B6D0E">
        <w:rPr>
          <w:rFonts w:ascii="Times New Roman" w:eastAsia="標楷體" w:hAnsi="Times New Roman" w:cs="Times New Roman"/>
        </w:rPr>
        <w:t>t</w:t>
      </w:r>
      <w:r>
        <w:rPr>
          <w:rFonts w:ascii="Times New Roman" w:eastAsia="標楷體" w:hAnsi="Times New Roman" w:cs="Times New Roman"/>
        </w:rPr>
        <w:t xml:space="preserve"> </w:t>
      </w:r>
      <w:r w:rsidRPr="009B6D0E">
        <w:rPr>
          <w:rFonts w:ascii="Times New Roman" w:eastAsia="標楷體" w:hAnsi="Times New Roman" w:cs="Times New Roman"/>
        </w:rPr>
        <w:t>al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>」</w:t>
      </w:r>
    </w:p>
    <w:p w14:paraId="32A402FB" w14:textId="77777777" w:rsidR="00103305" w:rsidRDefault="00103305" w:rsidP="004452CC">
      <w:pPr>
        <w:spacing w:line="276" w:lineRule="auto"/>
        <w:rPr>
          <w:rFonts w:ascii="Times New Roman" w:eastAsia="標楷體" w:hAnsi="Times New Roman" w:cs="Times New Roman"/>
        </w:rPr>
      </w:pPr>
    </w:p>
    <w:p w14:paraId="7CE192FA" w14:textId="46F1EFEB" w:rsidR="00081457" w:rsidRPr="00081457" w:rsidRDefault="00081457" w:rsidP="00081457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1457">
        <w:rPr>
          <w:rFonts w:ascii="Times New Roman" w:hAnsi="Times New Roman" w:cs="Times New Roman"/>
          <w:sz w:val="32"/>
          <w:szCs w:val="32"/>
        </w:rPr>
        <w:t>謝辭</w:t>
      </w:r>
      <w:r w:rsidRPr="002D3D39">
        <w:rPr>
          <w:rFonts w:ascii="Times New Roman" w:hAnsi="Times New Roman" w:cs="Times New Roman"/>
          <w:sz w:val="32"/>
          <w:szCs w:val="32"/>
        </w:rPr>
        <w:t>（</w:t>
      </w:r>
      <w:r w:rsidRPr="00877499">
        <w:rPr>
          <w:rFonts w:ascii="Times New Roman" w:hAnsi="Times New Roman" w:cs="Times New Roman"/>
          <w:sz w:val="32"/>
          <w:szCs w:val="32"/>
        </w:rPr>
        <w:t>16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新細明體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置中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行高</w:t>
      </w:r>
      <w:r w:rsidRPr="00877499">
        <w:rPr>
          <w:rFonts w:ascii="Times New Roman" w:hAnsi="Times New Roman" w:cs="Times New Roman"/>
          <w:sz w:val="32"/>
          <w:szCs w:val="32"/>
        </w:rPr>
        <w:t>2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與後段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5</w:t>
      </w:r>
      <w:r w:rsidRPr="002D3D39">
        <w:rPr>
          <w:rFonts w:ascii="Times New Roman" w:hAnsi="Times New Roman" w:cs="Times New Roman"/>
          <w:sz w:val="32"/>
          <w:szCs w:val="32"/>
        </w:rPr>
        <w:t>）</w:t>
      </w:r>
    </w:p>
    <w:p w14:paraId="7E90ADE3" w14:textId="7DAC3925" w:rsidR="00081457" w:rsidRDefault="00081457" w:rsidP="00081457">
      <w:pPr>
        <w:rPr>
          <w:rFonts w:cs="Times New Roman"/>
          <w:szCs w:val="21"/>
        </w:rPr>
      </w:pPr>
      <w:bookmarkStart w:id="0" w:name="_Hlk517366906"/>
      <w:r w:rsidRPr="003B4E7A">
        <w:rPr>
          <w:rFonts w:cs="Times New Roman"/>
          <w:szCs w:val="21"/>
        </w:rPr>
        <w:t>（內文</w:t>
      </w:r>
      <w:r>
        <w:rPr>
          <w:rFonts w:cs="Times New Roman" w:hint="eastAsia"/>
          <w:szCs w:val="21"/>
        </w:rPr>
        <w:t>：</w:t>
      </w:r>
      <w:r w:rsidRPr="003B4E7A">
        <w:rPr>
          <w:rFonts w:cs="Times New Roman"/>
          <w:szCs w:val="21"/>
        </w:rPr>
        <w:t>新細明體</w:t>
      </w:r>
      <w:r w:rsidRPr="00877499">
        <w:rPr>
          <w:rFonts w:ascii="Times New Roman" w:hAnsi="Times New Roman" w:cs="Times New Roman"/>
          <w:szCs w:val="21"/>
        </w:rPr>
        <w:t>1</w:t>
      </w:r>
      <w:r w:rsidRPr="00877499">
        <w:rPr>
          <w:rFonts w:ascii="Times New Roman" w:hAnsi="Times New Roman" w:cs="Times New Roman" w:hint="eastAsia"/>
          <w:szCs w:val="21"/>
        </w:rPr>
        <w:t>2</w:t>
      </w:r>
      <w:r w:rsidRPr="003B4E7A">
        <w:rPr>
          <w:rFonts w:cs="Times New Roman"/>
          <w:szCs w:val="21"/>
        </w:rPr>
        <w:t>）</w:t>
      </w:r>
      <w:bookmarkEnd w:id="0"/>
    </w:p>
    <w:p w14:paraId="53192BD0" w14:textId="77777777" w:rsidR="00081457" w:rsidRPr="00081457" w:rsidRDefault="00081457" w:rsidP="00081457">
      <w:pPr>
        <w:rPr>
          <w:rFonts w:cs="Times New Roman"/>
          <w:szCs w:val="21"/>
        </w:rPr>
      </w:pPr>
    </w:p>
    <w:p w14:paraId="0F6BC864" w14:textId="4A8DE46F" w:rsidR="00081457" w:rsidRPr="00081457" w:rsidRDefault="00081457" w:rsidP="00081457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1457">
        <w:rPr>
          <w:rFonts w:ascii="Times New Roman" w:hAnsi="Times New Roman" w:cs="Times New Roman" w:hint="eastAsia"/>
          <w:sz w:val="32"/>
          <w:szCs w:val="32"/>
        </w:rPr>
        <w:t>縮寫表</w:t>
      </w:r>
      <w:r w:rsidRPr="002D3D39">
        <w:rPr>
          <w:rFonts w:ascii="Times New Roman" w:hAnsi="Times New Roman" w:cs="Times New Roman"/>
          <w:sz w:val="32"/>
          <w:szCs w:val="32"/>
        </w:rPr>
        <w:t>（</w:t>
      </w:r>
      <w:r w:rsidRPr="00877499">
        <w:rPr>
          <w:rFonts w:ascii="Times New Roman" w:hAnsi="Times New Roman" w:cs="Times New Roman"/>
          <w:sz w:val="32"/>
          <w:szCs w:val="32"/>
        </w:rPr>
        <w:t>16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新細明體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置中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行高</w:t>
      </w:r>
      <w:r w:rsidRPr="00877499">
        <w:rPr>
          <w:rFonts w:ascii="Times New Roman" w:hAnsi="Times New Roman" w:cs="Times New Roman"/>
          <w:sz w:val="32"/>
          <w:szCs w:val="32"/>
        </w:rPr>
        <w:t>2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與後段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5</w:t>
      </w:r>
      <w:r w:rsidRPr="002D3D39">
        <w:rPr>
          <w:rFonts w:ascii="Times New Roman" w:hAnsi="Times New Roman" w:cs="Times New Roman"/>
          <w:sz w:val="32"/>
          <w:szCs w:val="32"/>
        </w:rPr>
        <w:t>）</w:t>
      </w:r>
    </w:p>
    <w:p w14:paraId="34F35F99" w14:textId="77777777" w:rsidR="00081457" w:rsidRPr="00081457" w:rsidRDefault="00081457" w:rsidP="00081457">
      <w:pPr>
        <w:rPr>
          <w:rFonts w:asciiTheme="minorEastAsia" w:hAnsiTheme="minorEastAsia"/>
          <w:szCs w:val="21"/>
        </w:rPr>
      </w:pPr>
      <w:bookmarkStart w:id="1" w:name="_Hlk517366862"/>
      <w:r w:rsidRPr="005C5ADE">
        <w:rPr>
          <w:rFonts w:ascii="Times New Roman" w:hAnsi="Times New Roman" w:cs="Times New Roman"/>
          <w:szCs w:val="21"/>
        </w:rPr>
        <w:t>請參考</w:t>
      </w:r>
      <w:hyperlink r:id="rId9" w:history="1">
        <w:r w:rsidRPr="009B6D0E">
          <w:rPr>
            <w:rStyle w:val="af3"/>
            <w:rFonts w:ascii="Times New Roman" w:hAnsi="Times New Roman" w:cs="Times New Roman"/>
            <w:szCs w:val="21"/>
          </w:rPr>
          <w:t>The</w:t>
        </w:r>
        <w:r w:rsidRPr="005C5ADE">
          <w:rPr>
            <w:rStyle w:val="af3"/>
            <w:rFonts w:ascii="Times New Roman" w:hAnsi="Times New Roman" w:cs="Times New Roman"/>
            <w:szCs w:val="21"/>
          </w:rPr>
          <w:t xml:space="preserve"> </w:t>
        </w:r>
        <w:r w:rsidRPr="009B6D0E">
          <w:rPr>
            <w:rStyle w:val="af3"/>
            <w:rFonts w:ascii="Times New Roman" w:hAnsi="Times New Roman" w:cs="Times New Roman"/>
            <w:szCs w:val="21"/>
          </w:rPr>
          <w:t>Leipzig</w:t>
        </w:r>
        <w:r w:rsidRPr="005C5ADE">
          <w:rPr>
            <w:rStyle w:val="af3"/>
            <w:rFonts w:ascii="Times New Roman" w:hAnsi="Times New Roman" w:cs="Times New Roman"/>
            <w:szCs w:val="21"/>
          </w:rPr>
          <w:t xml:space="preserve"> </w:t>
        </w:r>
        <w:r w:rsidRPr="009B6D0E">
          <w:rPr>
            <w:rStyle w:val="af3"/>
            <w:rFonts w:ascii="Times New Roman" w:hAnsi="Times New Roman" w:cs="Times New Roman"/>
            <w:szCs w:val="21"/>
          </w:rPr>
          <w:t>Glossing</w:t>
        </w:r>
        <w:r w:rsidRPr="005C5ADE">
          <w:rPr>
            <w:rStyle w:val="af3"/>
            <w:rFonts w:ascii="Times New Roman" w:hAnsi="Times New Roman" w:cs="Times New Roman"/>
            <w:szCs w:val="21"/>
          </w:rPr>
          <w:t xml:space="preserve"> </w:t>
        </w:r>
        <w:r w:rsidRPr="009B6D0E">
          <w:rPr>
            <w:rStyle w:val="af3"/>
            <w:rFonts w:ascii="Times New Roman" w:hAnsi="Times New Roman" w:cs="Times New Roman"/>
            <w:szCs w:val="21"/>
          </w:rPr>
          <w:t>Rules</w:t>
        </w:r>
      </w:hyperlink>
      <w:r w:rsidRPr="005C5ADE">
        <w:rPr>
          <w:rFonts w:ascii="Times New Roman" w:hAnsi="Times New Roman" w:cs="Times New Roman"/>
          <w:szCs w:val="21"/>
        </w:rPr>
        <w:t>，詞素縮寫以</w:t>
      </w:r>
      <w:r w:rsidRPr="005C5ADE">
        <w:rPr>
          <w:rFonts w:ascii="Times New Roman" w:hAnsi="Times New Roman" w:cs="Times New Roman"/>
          <w:b/>
          <w:szCs w:val="21"/>
        </w:rPr>
        <w:t>小型大寫字</w:t>
      </w:r>
      <w:r w:rsidRPr="005C5ADE">
        <w:rPr>
          <w:rFonts w:ascii="Times New Roman" w:hAnsi="Times New Roman" w:cs="Times New Roman"/>
          <w:szCs w:val="21"/>
        </w:rPr>
        <w:t>標示，一般縮寫為</w:t>
      </w:r>
      <w:r w:rsidRPr="005C5ADE">
        <w:rPr>
          <w:rFonts w:ascii="Times New Roman" w:hAnsi="Times New Roman" w:cs="Times New Roman"/>
          <w:b/>
          <w:szCs w:val="21"/>
        </w:rPr>
        <w:t>一</w:t>
      </w:r>
      <w:r w:rsidRPr="00081457">
        <w:rPr>
          <w:rFonts w:asciiTheme="minorEastAsia" w:hAnsiTheme="minorEastAsia"/>
          <w:b/>
          <w:szCs w:val="21"/>
        </w:rPr>
        <w:t>般大寫</w:t>
      </w:r>
      <w:r w:rsidRPr="00081457">
        <w:rPr>
          <w:rFonts w:asciiTheme="minorEastAsia" w:hAnsiTheme="minorEastAsia"/>
          <w:szCs w:val="21"/>
        </w:rPr>
        <w:t>。</w:t>
      </w:r>
    </w:p>
    <w:p w14:paraId="77A73E0E" w14:textId="77777777" w:rsidR="00081457" w:rsidRPr="00891A24" w:rsidRDefault="00081457" w:rsidP="00081457"/>
    <w:p w14:paraId="6604983E" w14:textId="77777777" w:rsidR="00081457" w:rsidRPr="00AB500C" w:rsidRDefault="00081457" w:rsidP="00081457">
      <w:pPr>
        <w:overflowPunct w:val="0"/>
        <w:adjustRightInd w:val="0"/>
        <w:snapToGrid w:val="0"/>
        <w:rPr>
          <w:rFonts w:ascii="Times New Roman" w:hAnsi="Times New Roman" w:cs="Times New Roman"/>
          <w:b/>
          <w:szCs w:val="24"/>
        </w:rPr>
      </w:pPr>
      <w:r w:rsidRPr="009B6D0E">
        <w:rPr>
          <w:rFonts w:ascii="Times New Roman" w:hAnsi="Times New Roman" w:cs="Times New Roman"/>
          <w:smallCaps/>
          <w:szCs w:val="21"/>
        </w:rPr>
        <w:t>acc</w:t>
      </w:r>
      <w:r w:rsidRPr="00AB500C">
        <w:rPr>
          <w:rFonts w:ascii="Times New Roman" w:hAnsi="Times New Roman" w:cs="Times New Roman"/>
          <w:smallCaps/>
          <w:szCs w:val="21"/>
        </w:rPr>
        <w:tab/>
      </w:r>
      <w:r w:rsidRPr="00AB500C">
        <w:rPr>
          <w:rFonts w:ascii="Times New Roman" w:hAnsi="Times New Roman" w:cs="Times New Roman"/>
          <w:smallCaps/>
          <w:szCs w:val="21"/>
        </w:rPr>
        <w:tab/>
      </w:r>
      <w:r w:rsidRPr="009B6D0E">
        <w:rPr>
          <w:rFonts w:ascii="Times New Roman" w:hAnsi="Times New Roman" w:cs="Times New Roman"/>
          <w:szCs w:val="21"/>
        </w:rPr>
        <w:t>accusative</w:t>
      </w:r>
      <w:r w:rsidRPr="00AB500C">
        <w:rPr>
          <w:rFonts w:ascii="Times New Roman" w:hAnsi="Times New Roman" w:cs="Times New Roman"/>
          <w:szCs w:val="21"/>
        </w:rPr>
        <w:t>（賓格）</w:t>
      </w:r>
      <w:r w:rsidRPr="00AB500C">
        <w:rPr>
          <w:rFonts w:ascii="Times New Roman" w:eastAsiaTheme="majorEastAsia" w:hAnsi="Times New Roman" w:cs="Times New Roman"/>
          <w:b/>
          <w:szCs w:val="21"/>
        </w:rPr>
        <w:t>詞素縮寫</w:t>
      </w:r>
    </w:p>
    <w:p w14:paraId="595177C9" w14:textId="754EAD91" w:rsidR="00081457" w:rsidRPr="00AB500C" w:rsidRDefault="00081457" w:rsidP="00081457">
      <w:pPr>
        <w:overflowPunct w:val="0"/>
        <w:adjustRightInd w:val="0"/>
        <w:snapToGrid w:val="0"/>
        <w:rPr>
          <w:rFonts w:ascii="Times New Roman" w:hAnsi="Times New Roman" w:cs="Times New Roman"/>
          <w:szCs w:val="21"/>
        </w:rPr>
      </w:pPr>
      <w:r w:rsidRPr="009B6D0E">
        <w:rPr>
          <w:rFonts w:ascii="Times New Roman" w:hAnsi="Times New Roman" w:cs="Times New Roman"/>
          <w:szCs w:val="21"/>
        </w:rPr>
        <w:t>DOR</w:t>
      </w:r>
      <w:r w:rsidR="00AB500C" w:rsidRPr="00AB500C">
        <w:rPr>
          <w:rFonts w:ascii="Times New Roman" w:hAnsi="Times New Roman" w:cs="Times New Roman"/>
          <w:szCs w:val="21"/>
        </w:rPr>
        <w:tab/>
      </w:r>
      <w:r w:rsidRPr="009B6D0E">
        <w:rPr>
          <w:rFonts w:ascii="Times New Roman" w:hAnsi="Times New Roman" w:cs="Times New Roman"/>
          <w:szCs w:val="21"/>
        </w:rPr>
        <w:t>Direct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9B6D0E">
        <w:rPr>
          <w:rFonts w:ascii="Times New Roman" w:hAnsi="Times New Roman" w:cs="Times New Roman"/>
          <w:szCs w:val="21"/>
        </w:rPr>
        <w:t>Object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9B6D0E">
        <w:rPr>
          <w:rFonts w:ascii="Times New Roman" w:hAnsi="Times New Roman" w:cs="Times New Roman"/>
          <w:szCs w:val="21"/>
        </w:rPr>
        <w:t>Restriction</w:t>
      </w:r>
      <w:r w:rsidRPr="00AB500C">
        <w:rPr>
          <w:rFonts w:ascii="Times New Roman" w:hAnsi="Times New Roman" w:cs="Times New Roman"/>
          <w:szCs w:val="21"/>
        </w:rPr>
        <w:t>（直接賓語限制條件）</w:t>
      </w:r>
      <w:r w:rsidRPr="00AB500C">
        <w:rPr>
          <w:rFonts w:ascii="Times New Roman" w:eastAsiaTheme="majorEastAsia" w:hAnsi="Times New Roman" w:cs="Times New Roman"/>
          <w:b/>
          <w:szCs w:val="21"/>
        </w:rPr>
        <w:t>一般縮寫</w:t>
      </w:r>
    </w:p>
    <w:p w14:paraId="256D3E20" w14:textId="77777777" w:rsidR="00081457" w:rsidRPr="00AB500C" w:rsidRDefault="00081457" w:rsidP="00081457">
      <w:pPr>
        <w:overflowPunct w:val="0"/>
        <w:adjustRightInd w:val="0"/>
        <w:snapToGrid w:val="0"/>
        <w:rPr>
          <w:rFonts w:ascii="Times New Roman" w:hAnsi="Times New Roman" w:cs="Times New Roman"/>
          <w:szCs w:val="21"/>
        </w:rPr>
      </w:pPr>
      <w:r w:rsidRPr="009B6D0E">
        <w:rPr>
          <w:rFonts w:ascii="Times New Roman" w:hAnsi="Times New Roman" w:cs="Times New Roman"/>
          <w:szCs w:val="21"/>
        </w:rPr>
        <w:t>EPP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AB500C">
        <w:rPr>
          <w:rFonts w:ascii="Times New Roman" w:hAnsi="Times New Roman" w:cs="Times New Roman"/>
          <w:szCs w:val="21"/>
        </w:rPr>
        <w:tab/>
      </w:r>
      <w:r w:rsidRPr="009B6D0E">
        <w:rPr>
          <w:rFonts w:ascii="Times New Roman" w:hAnsi="Times New Roman" w:cs="Times New Roman"/>
          <w:szCs w:val="21"/>
        </w:rPr>
        <w:t>The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9B6D0E">
        <w:rPr>
          <w:rFonts w:ascii="Times New Roman" w:hAnsi="Times New Roman" w:cs="Times New Roman"/>
          <w:szCs w:val="21"/>
        </w:rPr>
        <w:t>Extended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9B6D0E">
        <w:rPr>
          <w:rFonts w:ascii="Times New Roman" w:hAnsi="Times New Roman" w:cs="Times New Roman"/>
          <w:szCs w:val="21"/>
        </w:rPr>
        <w:t>Projection</w:t>
      </w:r>
      <w:r w:rsidRPr="00AB500C">
        <w:rPr>
          <w:rFonts w:ascii="Times New Roman" w:hAnsi="Times New Roman" w:cs="Times New Roman"/>
          <w:szCs w:val="21"/>
        </w:rPr>
        <w:t xml:space="preserve"> </w:t>
      </w:r>
      <w:r w:rsidRPr="009B6D0E">
        <w:rPr>
          <w:rFonts w:ascii="Times New Roman" w:hAnsi="Times New Roman" w:cs="Times New Roman"/>
          <w:szCs w:val="21"/>
        </w:rPr>
        <w:t>Principle</w:t>
      </w:r>
      <w:r w:rsidRPr="00AB500C">
        <w:rPr>
          <w:rFonts w:ascii="Times New Roman" w:hAnsi="Times New Roman" w:cs="Times New Roman"/>
          <w:szCs w:val="21"/>
        </w:rPr>
        <w:t>（擴展投射原則）</w:t>
      </w:r>
      <w:r w:rsidRPr="00AB500C">
        <w:rPr>
          <w:rFonts w:ascii="Times New Roman" w:eastAsiaTheme="majorEastAsia" w:hAnsi="Times New Roman" w:cs="Times New Roman"/>
          <w:szCs w:val="21"/>
        </w:rPr>
        <w:t>一般縮寫</w:t>
      </w:r>
    </w:p>
    <w:p w14:paraId="6AF51EE0" w14:textId="4C81526F" w:rsidR="00081457" w:rsidRPr="00AB500C" w:rsidRDefault="00081457" w:rsidP="00081457">
      <w:pPr>
        <w:overflowPunct w:val="0"/>
        <w:adjustRightInd w:val="0"/>
        <w:snapToGrid w:val="0"/>
        <w:rPr>
          <w:rFonts w:ascii="Times New Roman" w:eastAsiaTheme="majorEastAsia" w:hAnsi="Times New Roman" w:cs="Times New Roman"/>
          <w:b/>
          <w:szCs w:val="21"/>
        </w:rPr>
      </w:pPr>
      <w:r w:rsidRPr="009B6D0E">
        <w:rPr>
          <w:rFonts w:ascii="Times New Roman" w:hAnsi="Times New Roman" w:cs="Times New Roman"/>
          <w:smallCaps/>
          <w:szCs w:val="21"/>
        </w:rPr>
        <w:t>nom</w:t>
      </w:r>
      <w:r w:rsidRPr="00AB500C">
        <w:rPr>
          <w:rFonts w:ascii="Times New Roman" w:hAnsi="Times New Roman" w:cs="Times New Roman"/>
          <w:szCs w:val="21"/>
        </w:rPr>
        <w:tab/>
      </w:r>
      <w:r w:rsidRPr="00AB500C">
        <w:rPr>
          <w:rFonts w:ascii="Times New Roman" w:hAnsi="Times New Roman" w:cs="Times New Roman"/>
          <w:szCs w:val="21"/>
        </w:rPr>
        <w:tab/>
      </w:r>
      <w:r w:rsidRPr="009B6D0E">
        <w:rPr>
          <w:rFonts w:ascii="Times New Roman" w:hAnsi="Times New Roman" w:cs="Times New Roman"/>
          <w:szCs w:val="21"/>
        </w:rPr>
        <w:t>nominative</w:t>
      </w:r>
      <w:r w:rsidRPr="00AB500C">
        <w:rPr>
          <w:rFonts w:ascii="Times New Roman" w:hAnsi="Times New Roman" w:cs="Times New Roman"/>
          <w:szCs w:val="21"/>
        </w:rPr>
        <w:t>（主格）</w:t>
      </w:r>
      <w:r w:rsidRPr="00AB500C">
        <w:rPr>
          <w:rFonts w:ascii="Times New Roman" w:eastAsiaTheme="majorEastAsia" w:hAnsi="Times New Roman" w:cs="Times New Roman"/>
          <w:b/>
          <w:szCs w:val="21"/>
        </w:rPr>
        <w:t>詞素縮寫</w:t>
      </w:r>
    </w:p>
    <w:p w14:paraId="184451EE" w14:textId="77777777" w:rsidR="00081457" w:rsidRDefault="00081457" w:rsidP="00081457">
      <w:pPr>
        <w:overflowPunct w:val="0"/>
        <w:adjustRightInd w:val="0"/>
        <w:snapToGrid w:val="0"/>
        <w:rPr>
          <w:szCs w:val="21"/>
        </w:rPr>
      </w:pPr>
    </w:p>
    <w:bookmarkEnd w:id="1"/>
    <w:p w14:paraId="58AE5BA1" w14:textId="40815CE7" w:rsidR="00081457" w:rsidRPr="00081457" w:rsidRDefault="00081457" w:rsidP="00081457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1457">
        <w:rPr>
          <w:rFonts w:ascii="Times New Roman" w:hAnsi="Times New Roman" w:cs="Times New Roman" w:hint="eastAsia"/>
          <w:sz w:val="32"/>
          <w:szCs w:val="32"/>
        </w:rPr>
        <w:t>附錄</w:t>
      </w:r>
      <w:r w:rsidRPr="002D3D39">
        <w:rPr>
          <w:rFonts w:ascii="Times New Roman" w:hAnsi="Times New Roman" w:cs="Times New Roman"/>
          <w:sz w:val="32"/>
          <w:szCs w:val="32"/>
        </w:rPr>
        <w:t>（</w:t>
      </w:r>
      <w:r w:rsidRPr="00877499">
        <w:rPr>
          <w:rFonts w:ascii="Times New Roman" w:hAnsi="Times New Roman" w:cs="Times New Roman"/>
          <w:sz w:val="32"/>
          <w:szCs w:val="32"/>
        </w:rPr>
        <w:t>16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新細明體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置中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行高</w:t>
      </w:r>
      <w:r w:rsidRPr="00877499">
        <w:rPr>
          <w:rFonts w:ascii="Times New Roman" w:hAnsi="Times New Roman" w:cs="Times New Roman"/>
          <w:sz w:val="32"/>
          <w:szCs w:val="32"/>
        </w:rPr>
        <w:t>2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與後段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5</w:t>
      </w:r>
      <w:r w:rsidRPr="002D3D39">
        <w:rPr>
          <w:rFonts w:ascii="Times New Roman" w:hAnsi="Times New Roman" w:cs="Times New Roman"/>
          <w:sz w:val="32"/>
          <w:szCs w:val="32"/>
        </w:rPr>
        <w:t>）</w:t>
      </w:r>
    </w:p>
    <w:p w14:paraId="2FEB9C8D" w14:textId="37C1432C" w:rsidR="00081457" w:rsidRPr="00081457" w:rsidRDefault="00081457" w:rsidP="00081457">
      <w:pPr>
        <w:rPr>
          <w:rFonts w:cs="Times New Roman"/>
          <w:szCs w:val="21"/>
        </w:rPr>
      </w:pPr>
      <w:r w:rsidRPr="003B4E7A">
        <w:rPr>
          <w:rFonts w:cs="Times New Roman"/>
          <w:szCs w:val="21"/>
        </w:rPr>
        <w:t>附錄如有兩份以上，以附錄</w:t>
      </w:r>
      <w:r w:rsidRPr="009B6D0E">
        <w:rPr>
          <w:rFonts w:ascii="Times New Roman" w:hAnsi="Times New Roman" w:cs="Times New Roman"/>
          <w:szCs w:val="21"/>
        </w:rPr>
        <w:t>A</w:t>
      </w:r>
      <w:r w:rsidRPr="003B4E7A">
        <w:rPr>
          <w:rFonts w:cs="Times New Roman"/>
          <w:szCs w:val="21"/>
        </w:rPr>
        <w:t>、附錄</w:t>
      </w:r>
      <w:r w:rsidRPr="009B6D0E">
        <w:rPr>
          <w:rFonts w:ascii="Times New Roman" w:hAnsi="Times New Roman" w:cs="Times New Roman"/>
          <w:szCs w:val="21"/>
        </w:rPr>
        <w:t>B</w:t>
      </w:r>
      <w:r w:rsidRPr="003B4E7A">
        <w:rPr>
          <w:rFonts w:cs="Times New Roman"/>
          <w:szCs w:val="21"/>
          <w:shd w:val="clear" w:color="auto" w:fill="FFFFFF"/>
        </w:rPr>
        <w:t>等</w:t>
      </w:r>
      <w:r w:rsidRPr="003B4E7A">
        <w:rPr>
          <w:rFonts w:cs="Times New Roman"/>
          <w:szCs w:val="21"/>
        </w:rPr>
        <w:t>以此類推標示。</w:t>
      </w:r>
    </w:p>
    <w:p w14:paraId="4D006826" w14:textId="53EA0CF7" w:rsidR="00292F78" w:rsidRPr="004C711B" w:rsidRDefault="00292F78" w:rsidP="004452CC">
      <w:pPr>
        <w:spacing w:line="480" w:lineRule="auto"/>
        <w:jc w:val="center"/>
        <w:rPr>
          <w:rFonts w:ascii="Times New Roman" w:eastAsia="標楷體" w:hAnsi="Times New Roman" w:cs="Times New Roman"/>
        </w:rPr>
      </w:pPr>
      <w:r w:rsidRPr="002D3D39">
        <w:rPr>
          <w:rFonts w:ascii="Times New Roman" w:hAnsi="Times New Roman" w:cs="Times New Roman"/>
          <w:szCs w:val="24"/>
        </w:rPr>
        <w:br w:type="page"/>
      </w:r>
      <w:r w:rsidRPr="002D3D39">
        <w:rPr>
          <w:rFonts w:ascii="Times New Roman" w:hAnsi="Times New Roman" w:cs="Times New Roman"/>
          <w:sz w:val="32"/>
          <w:szCs w:val="32"/>
        </w:rPr>
        <w:lastRenderedPageBreak/>
        <w:t>參考文獻</w:t>
      </w:r>
      <w:r w:rsidR="00430D3B" w:rsidRPr="002D3D39">
        <w:rPr>
          <w:rFonts w:ascii="Times New Roman" w:hAnsi="Times New Roman" w:cs="Times New Roman"/>
          <w:sz w:val="32"/>
          <w:szCs w:val="32"/>
        </w:rPr>
        <w:t>（</w:t>
      </w:r>
      <w:r w:rsidRPr="00877499">
        <w:rPr>
          <w:rFonts w:ascii="Times New Roman" w:hAnsi="Times New Roman" w:cs="Times New Roman"/>
          <w:sz w:val="32"/>
          <w:szCs w:val="32"/>
        </w:rPr>
        <w:t>16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新細明體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置中</w:t>
      </w:r>
      <w:r w:rsidRPr="002D3D39">
        <w:rPr>
          <w:rFonts w:ascii="Times New Roman" w:hAnsi="Times New Roman" w:cs="Times New Roman"/>
          <w:sz w:val="32"/>
          <w:szCs w:val="32"/>
        </w:rPr>
        <w:t>/</w:t>
      </w:r>
      <w:r w:rsidRPr="002D3D39">
        <w:rPr>
          <w:rFonts w:ascii="Times New Roman" w:hAnsi="Times New Roman" w:cs="Times New Roman"/>
          <w:sz w:val="32"/>
          <w:szCs w:val="32"/>
        </w:rPr>
        <w:t>行高</w:t>
      </w:r>
      <w:r w:rsidRPr="00877499">
        <w:rPr>
          <w:rFonts w:ascii="Times New Roman" w:hAnsi="Times New Roman" w:cs="Times New Roman"/>
          <w:sz w:val="32"/>
          <w:szCs w:val="32"/>
        </w:rPr>
        <w:t>2</w:t>
      </w:r>
      <w:r w:rsidRPr="002D3D39">
        <w:rPr>
          <w:rFonts w:ascii="Times New Roman" w:hAnsi="Times New Roman" w:cs="Times New Roman"/>
          <w:sz w:val="32"/>
          <w:szCs w:val="32"/>
        </w:rPr>
        <w:t>.</w:t>
      </w:r>
      <w:r w:rsidRPr="00877499">
        <w:rPr>
          <w:rFonts w:ascii="Times New Roman" w:hAnsi="Times New Roman" w:cs="Times New Roman"/>
          <w:sz w:val="32"/>
          <w:szCs w:val="32"/>
        </w:rPr>
        <w:t>0</w:t>
      </w:r>
      <w:r w:rsidR="00430D3B" w:rsidRPr="002D3D39">
        <w:rPr>
          <w:rFonts w:ascii="Times New Roman" w:hAnsi="Times New Roman" w:cs="Times New Roman"/>
          <w:sz w:val="32"/>
          <w:szCs w:val="32"/>
        </w:rPr>
        <w:t>/</w:t>
      </w:r>
      <w:r w:rsidR="00430D3B" w:rsidRPr="002D3D39">
        <w:rPr>
          <w:rFonts w:ascii="Times New Roman" w:hAnsi="Times New Roman" w:cs="Times New Roman"/>
          <w:sz w:val="32"/>
          <w:szCs w:val="32"/>
        </w:rPr>
        <w:t>與後段</w:t>
      </w:r>
      <w:r w:rsidR="00430D3B" w:rsidRPr="00877499">
        <w:rPr>
          <w:rFonts w:ascii="Times New Roman" w:hAnsi="Times New Roman" w:cs="Times New Roman"/>
          <w:sz w:val="32"/>
          <w:szCs w:val="32"/>
        </w:rPr>
        <w:t>0</w:t>
      </w:r>
      <w:r w:rsidR="00430D3B" w:rsidRPr="002D3D39">
        <w:rPr>
          <w:rFonts w:ascii="Times New Roman" w:hAnsi="Times New Roman" w:cs="Times New Roman"/>
          <w:sz w:val="32"/>
          <w:szCs w:val="32"/>
        </w:rPr>
        <w:t>.</w:t>
      </w:r>
      <w:r w:rsidR="00430D3B" w:rsidRPr="00877499">
        <w:rPr>
          <w:rFonts w:ascii="Times New Roman" w:hAnsi="Times New Roman" w:cs="Times New Roman"/>
          <w:sz w:val="32"/>
          <w:szCs w:val="32"/>
        </w:rPr>
        <w:t>5</w:t>
      </w:r>
      <w:r w:rsidR="00430D3B" w:rsidRPr="002D3D39">
        <w:rPr>
          <w:rFonts w:ascii="Times New Roman" w:hAnsi="Times New Roman" w:cs="Times New Roman"/>
          <w:sz w:val="32"/>
          <w:szCs w:val="32"/>
        </w:rPr>
        <w:t>）</w:t>
      </w:r>
    </w:p>
    <w:p w14:paraId="23A85A04" w14:textId="037C6671" w:rsidR="00F27623" w:rsidRPr="004452CC" w:rsidRDefault="00F27623" w:rsidP="0011407F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4452CC">
        <w:rPr>
          <w:rFonts w:ascii="Times New Roman" w:hAnsi="Times New Roman" w:cs="Times New Roman"/>
          <w:szCs w:val="24"/>
        </w:rPr>
        <w:t>內文</w:t>
      </w:r>
      <w:r w:rsidR="00086E4D" w:rsidRPr="004452CC">
        <w:rPr>
          <w:rFonts w:ascii="Times New Roman" w:hAnsi="Times New Roman" w:cs="Times New Roman" w:hint="eastAsia"/>
          <w:szCs w:val="24"/>
        </w:rPr>
        <w:t>：</w:t>
      </w:r>
      <w:r w:rsidRPr="004452CC">
        <w:rPr>
          <w:rFonts w:ascii="Times New Roman" w:hAnsi="Times New Roman" w:cs="Times New Roman"/>
          <w:szCs w:val="24"/>
        </w:rPr>
        <w:t>字體</w:t>
      </w:r>
      <w:r w:rsidRPr="00877499">
        <w:rPr>
          <w:rFonts w:ascii="Times New Roman" w:hAnsi="Times New Roman" w:cs="Times New Roman"/>
          <w:szCs w:val="24"/>
        </w:rPr>
        <w:t>12</w:t>
      </w:r>
      <w:r w:rsidRPr="004452CC">
        <w:rPr>
          <w:rFonts w:ascii="Times New Roman" w:hAnsi="Times New Roman" w:cs="Times New Roman"/>
          <w:szCs w:val="24"/>
        </w:rPr>
        <w:t>/</w:t>
      </w:r>
      <w:r w:rsidRPr="004452CC">
        <w:rPr>
          <w:rFonts w:ascii="Times New Roman" w:hAnsi="Times New Roman" w:cs="Times New Roman"/>
          <w:szCs w:val="24"/>
        </w:rPr>
        <w:t>新細明體</w:t>
      </w:r>
      <w:r w:rsidRPr="004452CC">
        <w:rPr>
          <w:rFonts w:ascii="Times New Roman" w:hAnsi="Times New Roman" w:cs="Times New Roman"/>
          <w:szCs w:val="24"/>
        </w:rPr>
        <w:t>/</w:t>
      </w:r>
      <w:r w:rsidRPr="004452CC">
        <w:rPr>
          <w:rFonts w:ascii="Times New Roman" w:hAnsi="Times New Roman" w:cs="Times New Roman"/>
          <w:szCs w:val="24"/>
        </w:rPr>
        <w:t>左右對齊</w:t>
      </w:r>
      <w:r w:rsidRPr="004452CC">
        <w:rPr>
          <w:rFonts w:ascii="Times New Roman" w:hAnsi="Times New Roman" w:cs="Times New Roman"/>
          <w:szCs w:val="24"/>
        </w:rPr>
        <w:t>/</w:t>
      </w:r>
      <w:r w:rsidRPr="004452CC">
        <w:rPr>
          <w:rFonts w:ascii="Times New Roman" w:hAnsi="Times New Roman" w:cs="Times New Roman"/>
          <w:szCs w:val="24"/>
        </w:rPr>
        <w:t>行高</w:t>
      </w:r>
      <w:r w:rsidRPr="00877499">
        <w:rPr>
          <w:rFonts w:ascii="Times New Roman" w:hAnsi="Times New Roman" w:cs="Times New Roman"/>
          <w:szCs w:val="24"/>
        </w:rPr>
        <w:t>1</w:t>
      </w:r>
      <w:r w:rsidRPr="004452CC">
        <w:rPr>
          <w:rFonts w:ascii="Times New Roman" w:hAnsi="Times New Roman" w:cs="Times New Roman"/>
          <w:szCs w:val="24"/>
        </w:rPr>
        <w:t>.</w:t>
      </w:r>
      <w:r w:rsidRPr="00877499">
        <w:rPr>
          <w:rFonts w:ascii="Times New Roman" w:hAnsi="Times New Roman" w:cs="Times New Roman"/>
          <w:szCs w:val="24"/>
        </w:rPr>
        <w:t>15</w:t>
      </w:r>
      <w:r w:rsidRPr="004452CC">
        <w:rPr>
          <w:rFonts w:ascii="Times New Roman" w:hAnsi="Times New Roman" w:cs="Times New Roman"/>
          <w:szCs w:val="24"/>
        </w:rPr>
        <w:t>/</w:t>
      </w:r>
      <w:r w:rsidRPr="004452CC">
        <w:rPr>
          <w:rFonts w:ascii="Times New Roman" w:hAnsi="Times New Roman" w:cs="Times New Roman"/>
          <w:szCs w:val="24"/>
        </w:rPr>
        <w:t>凸排</w:t>
      </w:r>
      <w:r w:rsidRPr="00877499">
        <w:rPr>
          <w:rFonts w:ascii="Times New Roman" w:hAnsi="Times New Roman" w:cs="Times New Roman"/>
          <w:szCs w:val="24"/>
        </w:rPr>
        <w:t>2</w:t>
      </w:r>
      <w:r w:rsidRPr="004452CC">
        <w:rPr>
          <w:rFonts w:ascii="Times New Roman" w:hAnsi="Times New Roman" w:cs="Times New Roman"/>
          <w:szCs w:val="24"/>
        </w:rPr>
        <w:t>字元</w:t>
      </w:r>
    </w:p>
    <w:p w14:paraId="47BC941F" w14:textId="264AB088" w:rsidR="00086E4D" w:rsidRPr="00E33341" w:rsidRDefault="005A6043" w:rsidP="00E33341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中文寫作，</w:t>
      </w:r>
      <w:r w:rsidRPr="004452CC">
        <w:rPr>
          <w:rFonts w:ascii="Times New Roman" w:eastAsiaTheme="majorEastAsia" w:hAnsi="Times New Roman" w:cs="Times New Roman"/>
        </w:rPr>
        <w:t>先列中文</w:t>
      </w:r>
      <w:r>
        <w:rPr>
          <w:rFonts w:ascii="Times New Roman" w:eastAsiaTheme="majorEastAsia" w:hAnsi="Times New Roman" w:cs="Times New Roman" w:hint="eastAsia"/>
        </w:rPr>
        <w:t>文獻</w:t>
      </w:r>
      <w:r w:rsidR="00E33341">
        <w:rPr>
          <w:rFonts w:ascii="Times New Roman" w:eastAsiaTheme="majorEastAsia" w:hAnsi="Times New Roman" w:cs="Times New Roman" w:hint="eastAsia"/>
        </w:rPr>
        <w:t>再列</w:t>
      </w:r>
      <w:r>
        <w:rPr>
          <w:rFonts w:ascii="Times New Roman" w:eastAsiaTheme="majorEastAsia" w:hAnsi="Times New Roman" w:cs="Times New Roman" w:hint="eastAsia"/>
        </w:rPr>
        <w:t>外文</w:t>
      </w:r>
      <w:r w:rsidR="00E33341">
        <w:rPr>
          <w:rFonts w:ascii="Times New Roman" w:eastAsiaTheme="majorEastAsia" w:hAnsi="Times New Roman" w:cs="Times New Roman" w:hint="eastAsia"/>
        </w:rPr>
        <w:t>文獻</w:t>
      </w:r>
      <w:r w:rsidR="00E33341">
        <w:rPr>
          <w:rFonts w:ascii="Times New Roman" w:eastAsiaTheme="majorEastAsia" w:hAnsi="Times New Roman" w:cs="Times New Roman" w:hint="eastAsia"/>
        </w:rPr>
        <w:t>;</w:t>
      </w:r>
      <w:r w:rsidR="00E33341">
        <w:rPr>
          <w:rFonts w:ascii="Times New Roman" w:eastAsiaTheme="majorEastAsia" w:hAnsi="Times New Roman" w:cs="Times New Roman" w:hint="eastAsia"/>
        </w:rPr>
        <w:t>外文寫作，</w:t>
      </w:r>
      <w:r w:rsidR="00E33341" w:rsidRPr="004452CC">
        <w:rPr>
          <w:rFonts w:ascii="Times New Roman" w:eastAsiaTheme="majorEastAsia" w:hAnsi="Times New Roman" w:cs="Times New Roman"/>
        </w:rPr>
        <w:t>先列</w:t>
      </w:r>
      <w:r w:rsidR="00E33341">
        <w:rPr>
          <w:rFonts w:ascii="Times New Roman" w:eastAsiaTheme="majorEastAsia" w:hAnsi="Times New Roman" w:cs="Times New Roman" w:hint="eastAsia"/>
        </w:rPr>
        <w:t>外</w:t>
      </w:r>
      <w:r w:rsidR="00E33341" w:rsidRPr="00E33341">
        <w:rPr>
          <w:rFonts w:ascii="Times New Roman" w:eastAsiaTheme="majorEastAsia" w:hAnsi="Times New Roman" w:cs="Times New Roman"/>
        </w:rPr>
        <w:t>文</w:t>
      </w:r>
      <w:r w:rsidR="00E33341" w:rsidRPr="00E33341">
        <w:rPr>
          <w:rFonts w:ascii="Times New Roman" w:eastAsiaTheme="majorEastAsia" w:hAnsi="Times New Roman" w:cs="Times New Roman" w:hint="eastAsia"/>
        </w:rPr>
        <w:t>文獻再列</w:t>
      </w:r>
      <w:r w:rsidR="00E33341">
        <w:rPr>
          <w:rFonts w:ascii="Times New Roman" w:eastAsiaTheme="majorEastAsia" w:hAnsi="Times New Roman" w:cs="Times New Roman" w:hint="eastAsia"/>
        </w:rPr>
        <w:t>中</w:t>
      </w:r>
      <w:r w:rsidR="00E33341" w:rsidRPr="00E33341">
        <w:rPr>
          <w:rFonts w:ascii="Times New Roman" w:eastAsiaTheme="majorEastAsia" w:hAnsi="Times New Roman" w:cs="Times New Roman" w:hint="eastAsia"/>
        </w:rPr>
        <w:t>文文獻</w:t>
      </w:r>
    </w:p>
    <w:p w14:paraId="2B7D96FF" w14:textId="1746E4FD" w:rsidR="00086E4D" w:rsidRDefault="000A6655" w:rsidP="0011407F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eastAsiaTheme="majorEastAsia" w:hAnsi="Times New Roman" w:cs="Times New Roman"/>
        </w:rPr>
      </w:pPr>
      <w:r w:rsidRPr="004452CC">
        <w:rPr>
          <w:rFonts w:ascii="Times New Roman" w:eastAsiaTheme="majorEastAsia" w:hAnsi="Times New Roman" w:cs="Times New Roman"/>
        </w:rPr>
        <w:t>中文</w:t>
      </w:r>
      <w:r w:rsidR="00784593">
        <w:rPr>
          <w:rFonts w:ascii="Times New Roman" w:eastAsiaTheme="majorEastAsia" w:hAnsi="Times New Roman" w:cs="Times New Roman" w:hint="eastAsia"/>
        </w:rPr>
        <w:t>文獻</w:t>
      </w:r>
      <w:r w:rsidRPr="004452CC">
        <w:rPr>
          <w:rFonts w:ascii="Times New Roman" w:eastAsiaTheme="majorEastAsia" w:hAnsi="Times New Roman" w:cs="Times New Roman"/>
        </w:rPr>
        <w:t>依作者姓氏筆劃數排列，英文</w:t>
      </w:r>
      <w:r w:rsidR="00784593">
        <w:rPr>
          <w:rFonts w:ascii="Times New Roman" w:eastAsiaTheme="majorEastAsia" w:hAnsi="Times New Roman" w:cs="Times New Roman" w:hint="eastAsia"/>
        </w:rPr>
        <w:t>文獻</w:t>
      </w:r>
      <w:r w:rsidRPr="004452CC">
        <w:rPr>
          <w:rFonts w:ascii="Times New Roman" w:eastAsiaTheme="majorEastAsia" w:hAnsi="Times New Roman" w:cs="Times New Roman"/>
        </w:rPr>
        <w:t>依作者姓氏字母序排列，舉列單一作者多篇研究時，則依著作出版先後排列</w:t>
      </w:r>
    </w:p>
    <w:p w14:paraId="15CB86E5" w14:textId="20D4B033" w:rsidR="0011407F" w:rsidRPr="0011407F" w:rsidRDefault="0011407F" w:rsidP="0011407F">
      <w:pPr>
        <w:pStyle w:val="2"/>
        <w:numPr>
          <w:ilvl w:val="0"/>
          <w:numId w:val="8"/>
        </w:numPr>
        <w:spacing w:line="276" w:lineRule="auto"/>
        <w:ind w:leftChars="0" w:firstLineChars="0"/>
        <w:rPr>
          <w:rFonts w:ascii="Times New Roman" w:eastAsiaTheme="majorEastAsia" w:hAnsi="Times New Roman"/>
          <w:szCs w:val="22"/>
        </w:rPr>
      </w:pPr>
      <w:r w:rsidRPr="0011407F">
        <w:rPr>
          <w:rFonts w:ascii="Times New Roman" w:eastAsiaTheme="majorEastAsia" w:hAnsi="Times New Roman" w:hint="eastAsia"/>
          <w:szCs w:val="22"/>
        </w:rPr>
        <w:t>引用格式採</w:t>
      </w:r>
      <w:r w:rsidRPr="009B6D0E">
        <w:rPr>
          <w:rFonts w:ascii="Times New Roman" w:eastAsiaTheme="majorEastAsia" w:hAnsi="Times New Roman" w:hint="eastAsia"/>
          <w:szCs w:val="22"/>
        </w:rPr>
        <w:t>APA</w:t>
      </w:r>
      <w:r w:rsidRPr="0011407F">
        <w:rPr>
          <w:rFonts w:ascii="Times New Roman" w:eastAsiaTheme="majorEastAsia" w:hAnsi="Times New Roman" w:hint="eastAsia"/>
          <w:szCs w:val="22"/>
        </w:rPr>
        <w:t>格式</w:t>
      </w:r>
      <w:r>
        <w:rPr>
          <w:rFonts w:ascii="Times New Roman" w:eastAsiaTheme="majorEastAsia" w:hAnsi="Times New Roman" w:hint="eastAsia"/>
          <w:szCs w:val="22"/>
        </w:rPr>
        <w:t>，參考如下：</w:t>
      </w:r>
    </w:p>
    <w:p w14:paraId="146EFF76" w14:textId="19585051" w:rsidR="000540C1" w:rsidRPr="000540C1" w:rsidRDefault="000540C1" w:rsidP="0011407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784593" w:rsidRPr="000540C1">
        <w:rPr>
          <w:rFonts w:ascii="Times New Roman" w:hAnsi="Times New Roman" w:cs="Times New Roman" w:hint="eastAsia"/>
          <w:szCs w:val="24"/>
        </w:rPr>
        <w:t>期刊、雜誌</w:t>
      </w:r>
    </w:p>
    <w:p w14:paraId="6D17F54F" w14:textId="677E4384" w:rsidR="000540C1" w:rsidRDefault="000540C1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706BEF">
        <w:rPr>
          <w:rFonts w:ascii="Times New Roman" w:hAnsi="Times New Roman" w:cs="Times New Roman" w:hint="eastAsia"/>
          <w:szCs w:val="24"/>
        </w:rPr>
        <w:t>中文</w:t>
      </w:r>
      <w:r>
        <w:rPr>
          <w:rFonts w:ascii="Times New Roman" w:hAnsi="Times New Roman" w:cs="Times New Roman" w:hint="eastAsia"/>
          <w:szCs w:val="24"/>
        </w:rPr>
        <w:t>：</w:t>
      </w:r>
      <w:r w:rsidR="00C11996">
        <w:rPr>
          <w:rFonts w:ascii="Times New Roman" w:hAnsi="Times New Roman" w:cs="Times New Roman" w:hint="eastAsia"/>
          <w:szCs w:val="24"/>
        </w:rPr>
        <w:t>戴浩一</w:t>
      </w:r>
      <w:r>
        <w:rPr>
          <w:rFonts w:ascii="Times New Roman" w:hAnsi="Times New Roman" w:cs="Times New Roman" w:hint="eastAsia"/>
          <w:szCs w:val="24"/>
        </w:rPr>
        <w:t>（</w:t>
      </w:r>
      <w:r w:rsidR="00C11996" w:rsidRPr="00877499">
        <w:rPr>
          <w:rFonts w:ascii="Times New Roman" w:hAnsi="Times New Roman" w:cs="Times New Roman" w:hint="eastAsia"/>
          <w:szCs w:val="24"/>
        </w:rPr>
        <w:t>2</w:t>
      </w:r>
      <w:r w:rsidR="00C11996" w:rsidRPr="00877499">
        <w:rPr>
          <w:rFonts w:ascii="Times New Roman" w:hAnsi="Times New Roman" w:cs="Times New Roman"/>
          <w:szCs w:val="24"/>
        </w:rPr>
        <w:t>007</w:t>
      </w:r>
      <w:r>
        <w:rPr>
          <w:rFonts w:ascii="Times New Roman" w:hAnsi="Times New Roman" w:cs="Times New Roman" w:hint="eastAsia"/>
          <w:szCs w:val="24"/>
        </w:rPr>
        <w:t>）。</w:t>
      </w:r>
      <w:r w:rsidR="00C11996">
        <w:rPr>
          <w:rFonts w:ascii="Times New Roman" w:hAnsi="Times New Roman" w:cs="Times New Roman" w:hint="eastAsia"/>
          <w:szCs w:val="24"/>
        </w:rPr>
        <w:t>中文構詞與句法的概念結構</w:t>
      </w:r>
      <w:r>
        <w:rPr>
          <w:rFonts w:ascii="Times New Roman" w:hAnsi="Times New Roman" w:cs="Times New Roman" w:hint="eastAsia"/>
          <w:szCs w:val="24"/>
        </w:rPr>
        <w:t>。</w:t>
      </w:r>
      <w:r w:rsidR="00C11996" w:rsidRPr="00C11996">
        <w:rPr>
          <w:rFonts w:ascii="Times New Roman" w:hAnsi="Times New Roman" w:cs="Times New Roman" w:hint="eastAsia"/>
          <w:b/>
          <w:szCs w:val="24"/>
        </w:rPr>
        <w:t>華語文</w:t>
      </w:r>
      <w:r w:rsidRPr="000540C1">
        <w:rPr>
          <w:rFonts w:ascii="Times New Roman" w:hAnsi="Times New Roman" w:cs="Times New Roman" w:hint="eastAsia"/>
          <w:b/>
          <w:szCs w:val="24"/>
        </w:rPr>
        <w:t>教</w:t>
      </w:r>
      <w:r w:rsidR="00C11996">
        <w:rPr>
          <w:rFonts w:ascii="Times New Roman" w:hAnsi="Times New Roman" w:cs="Times New Roman" w:hint="eastAsia"/>
          <w:b/>
          <w:szCs w:val="24"/>
        </w:rPr>
        <w:t>學</w:t>
      </w:r>
      <w:r w:rsidRPr="000540C1">
        <w:rPr>
          <w:rFonts w:ascii="Times New Roman" w:hAnsi="Times New Roman" w:cs="Times New Roman" w:hint="eastAsia"/>
          <w:b/>
          <w:szCs w:val="24"/>
        </w:rPr>
        <w:t>研究，</w:t>
      </w:r>
      <w:r w:rsidRPr="00877499">
        <w:rPr>
          <w:rFonts w:ascii="Times New Roman" w:hAnsi="Times New Roman" w:cs="Times New Roman" w:hint="eastAsia"/>
          <w:b/>
          <w:szCs w:val="24"/>
        </w:rPr>
        <w:t>4</w:t>
      </w:r>
      <w:r w:rsidR="00C11996">
        <w:rPr>
          <w:rFonts w:ascii="Times New Roman" w:hAnsi="Times New Roman" w:cs="Times New Roman" w:hint="eastAsia"/>
          <w:szCs w:val="24"/>
        </w:rPr>
        <w:t>（</w:t>
      </w:r>
      <w:r w:rsidR="00C11996" w:rsidRPr="00877499">
        <w:rPr>
          <w:rFonts w:ascii="Times New Roman" w:hAnsi="Times New Roman" w:cs="Times New Roman" w:hint="eastAsia"/>
          <w:szCs w:val="24"/>
        </w:rPr>
        <w:t>1</w:t>
      </w:r>
      <w:r w:rsidR="00C11996"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 w:hint="eastAsia"/>
          <w:szCs w:val="24"/>
        </w:rPr>
        <w:t>，</w:t>
      </w:r>
      <w:r w:rsidRPr="00877499">
        <w:rPr>
          <w:rFonts w:ascii="Times New Roman" w:hAnsi="Times New Roman" w:cs="Times New Roman" w:hint="eastAsia"/>
          <w:szCs w:val="24"/>
        </w:rPr>
        <w:t>1</w:t>
      </w:r>
      <w:r w:rsidR="00EA4616">
        <w:rPr>
          <w:rFonts w:ascii="Times New Roman" w:hAnsi="Times New Roman" w:cs="Times New Roman" w:hint="eastAsia"/>
          <w:szCs w:val="24"/>
        </w:rPr>
        <w:t>-</w:t>
      </w:r>
      <w:r w:rsidR="00C11996" w:rsidRPr="00877499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 w:hint="eastAsia"/>
          <w:szCs w:val="24"/>
        </w:rPr>
        <w:t>。</w:t>
      </w:r>
    </w:p>
    <w:p w14:paraId="00F6C128" w14:textId="581F2103" w:rsidR="00BA01DB" w:rsidRDefault="00EA4616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706BEF">
        <w:rPr>
          <w:rFonts w:ascii="Times New Roman" w:hAnsi="Times New Roman" w:cs="Times New Roman" w:hint="eastAsia"/>
          <w:szCs w:val="24"/>
        </w:rPr>
        <w:t>外</w:t>
      </w:r>
      <w:r w:rsidR="000540C1" w:rsidRPr="00706BEF">
        <w:rPr>
          <w:rFonts w:ascii="Times New Roman" w:hAnsi="Times New Roman" w:cs="Times New Roman" w:hint="eastAsia"/>
          <w:szCs w:val="24"/>
        </w:rPr>
        <w:t>文</w:t>
      </w:r>
      <w:r w:rsidR="000540C1">
        <w:rPr>
          <w:rFonts w:ascii="Times New Roman" w:hAnsi="Times New Roman" w:cs="Times New Roman" w:hint="eastAsia"/>
          <w:szCs w:val="24"/>
        </w:rPr>
        <w:t>：</w:t>
      </w:r>
      <w:bookmarkStart w:id="2" w:name="_Hlk51416132"/>
      <w:r w:rsidR="00AC02B2" w:rsidRPr="009B6D0E">
        <w:rPr>
          <w:rFonts w:ascii="Times New Roman" w:hAnsi="Times New Roman" w:cs="Times New Roman"/>
          <w:szCs w:val="24"/>
        </w:rPr>
        <w:t>Danjie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Su</w:t>
      </w:r>
      <w:r w:rsidR="000540C1">
        <w:rPr>
          <w:rFonts w:ascii="Times New Roman" w:hAnsi="Times New Roman" w:cs="Times New Roman"/>
          <w:szCs w:val="24"/>
        </w:rPr>
        <w:t xml:space="preserve"> &amp; </w:t>
      </w:r>
      <w:r w:rsidR="00AC02B2" w:rsidRPr="009B6D0E">
        <w:rPr>
          <w:rFonts w:ascii="Times New Roman" w:hAnsi="Times New Roman" w:cs="Times New Roman"/>
          <w:szCs w:val="24"/>
        </w:rPr>
        <w:t>Hongyin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Tao</w:t>
      </w:r>
      <w:r w:rsidR="000540C1">
        <w:rPr>
          <w:rFonts w:ascii="Times New Roman" w:hAnsi="Times New Roman" w:cs="Times New Roman"/>
          <w:szCs w:val="24"/>
        </w:rPr>
        <w:t xml:space="preserve"> (</w:t>
      </w:r>
      <w:r w:rsidR="00AC02B2" w:rsidRPr="00877499">
        <w:rPr>
          <w:rFonts w:ascii="Times New Roman" w:hAnsi="Times New Roman" w:cs="Times New Roman"/>
          <w:szCs w:val="24"/>
        </w:rPr>
        <w:t>2018</w:t>
      </w:r>
      <w:r w:rsidR="000540C1">
        <w:rPr>
          <w:rFonts w:ascii="Times New Roman" w:hAnsi="Times New Roman" w:cs="Times New Roman"/>
          <w:szCs w:val="24"/>
        </w:rPr>
        <w:t xml:space="preserve">). </w:t>
      </w:r>
      <w:r w:rsidR="00AC02B2" w:rsidRPr="009B6D0E">
        <w:rPr>
          <w:rFonts w:ascii="Times New Roman" w:hAnsi="Times New Roman" w:cs="Times New Roman"/>
          <w:szCs w:val="24"/>
        </w:rPr>
        <w:t>Teaching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the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Mandarin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utterance</w:t>
      </w:r>
      <w:r w:rsidR="00AC02B2">
        <w:rPr>
          <w:rFonts w:ascii="Times New Roman" w:hAnsi="Times New Roman" w:cs="Times New Roman"/>
          <w:szCs w:val="24"/>
        </w:rPr>
        <w:t>-</w:t>
      </w:r>
      <w:r w:rsidR="00AC02B2" w:rsidRPr="009B6D0E">
        <w:rPr>
          <w:rFonts w:ascii="Times New Roman" w:hAnsi="Times New Roman" w:cs="Times New Roman"/>
          <w:szCs w:val="24"/>
        </w:rPr>
        <w:t>final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particle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le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through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authentic</w:t>
      </w:r>
      <w:r w:rsidR="00AC02B2">
        <w:rPr>
          <w:rFonts w:ascii="Times New Roman" w:hAnsi="Times New Roman" w:cs="Times New Roman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szCs w:val="24"/>
        </w:rPr>
        <w:t>materials</w:t>
      </w:r>
      <w:r w:rsidR="000540C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Chinese</w:t>
      </w:r>
      <w:r w:rsidR="00AC02B2">
        <w:rPr>
          <w:rFonts w:ascii="Times New Roman" w:hAnsi="Times New Roman" w:cs="Times New Roman"/>
          <w:i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as</w:t>
      </w:r>
      <w:r w:rsidR="00AC02B2">
        <w:rPr>
          <w:rFonts w:ascii="Times New Roman" w:hAnsi="Times New Roman" w:cs="Times New Roman"/>
          <w:i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a</w:t>
      </w:r>
      <w:r w:rsidR="00AC02B2">
        <w:rPr>
          <w:rFonts w:ascii="Times New Roman" w:hAnsi="Times New Roman" w:cs="Times New Roman"/>
          <w:i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Second</w:t>
      </w:r>
      <w:r w:rsidR="00AC02B2">
        <w:rPr>
          <w:rFonts w:ascii="Times New Roman" w:hAnsi="Times New Roman" w:cs="Times New Roman"/>
          <w:i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Language</w:t>
      </w:r>
      <w:r w:rsidR="00AC02B2">
        <w:rPr>
          <w:rFonts w:ascii="Times New Roman" w:hAnsi="Times New Roman" w:cs="Times New Roman"/>
          <w:i/>
          <w:szCs w:val="24"/>
        </w:rPr>
        <w:t xml:space="preserve"> </w:t>
      </w:r>
      <w:r w:rsidR="00AC02B2" w:rsidRPr="009B6D0E">
        <w:rPr>
          <w:rFonts w:ascii="Times New Roman" w:hAnsi="Times New Roman" w:cs="Times New Roman"/>
          <w:i/>
          <w:szCs w:val="24"/>
        </w:rPr>
        <w:t>Research</w:t>
      </w:r>
      <w:r w:rsidR="000540C1">
        <w:rPr>
          <w:rFonts w:ascii="Times New Roman" w:hAnsi="Times New Roman" w:cs="Times New Roman"/>
          <w:szCs w:val="24"/>
        </w:rPr>
        <w:t>,</w:t>
      </w:r>
      <w:r w:rsidR="000540C1" w:rsidRPr="00EA4616">
        <w:rPr>
          <w:rFonts w:ascii="Times New Roman" w:hAnsi="Times New Roman" w:cs="Times New Roman"/>
          <w:i/>
          <w:szCs w:val="24"/>
        </w:rPr>
        <w:t xml:space="preserve"> </w:t>
      </w:r>
      <w:r w:rsidR="00AC02B2" w:rsidRPr="00877499">
        <w:rPr>
          <w:rFonts w:ascii="Times New Roman" w:hAnsi="Times New Roman" w:cs="Times New Roman"/>
          <w:i/>
          <w:szCs w:val="24"/>
        </w:rPr>
        <w:t>7</w:t>
      </w:r>
      <w:r w:rsidR="000540C1">
        <w:rPr>
          <w:rFonts w:ascii="Times New Roman" w:hAnsi="Times New Roman" w:cs="Times New Roman"/>
          <w:szCs w:val="24"/>
        </w:rPr>
        <w:t>(</w:t>
      </w:r>
      <w:r w:rsidR="000540C1" w:rsidRPr="00877499">
        <w:rPr>
          <w:rFonts w:ascii="Times New Roman" w:hAnsi="Times New Roman" w:cs="Times New Roman"/>
          <w:szCs w:val="24"/>
        </w:rPr>
        <w:t>1</w:t>
      </w:r>
      <w:r w:rsidR="000540C1">
        <w:rPr>
          <w:rFonts w:ascii="Times New Roman" w:hAnsi="Times New Roman" w:cs="Times New Roman"/>
          <w:szCs w:val="24"/>
        </w:rPr>
        <w:t xml:space="preserve">), </w:t>
      </w:r>
      <w:r w:rsidR="000540C1" w:rsidRPr="00877499">
        <w:rPr>
          <w:rFonts w:ascii="Times New Roman" w:hAnsi="Times New Roman" w:cs="Times New Roman"/>
          <w:szCs w:val="24"/>
        </w:rPr>
        <w:t>1</w:t>
      </w:r>
      <w:r w:rsidR="00AC02B2" w:rsidRPr="00877499">
        <w:rPr>
          <w:rFonts w:ascii="Times New Roman" w:hAnsi="Times New Roman" w:cs="Times New Roman"/>
          <w:szCs w:val="24"/>
        </w:rPr>
        <w:t>5</w:t>
      </w:r>
      <w:r w:rsidR="00AC02B2">
        <w:rPr>
          <w:rFonts w:ascii="Times New Roman" w:hAnsi="Times New Roman" w:cs="Times New Roman"/>
          <w:szCs w:val="24"/>
        </w:rPr>
        <w:t>-</w:t>
      </w:r>
      <w:r w:rsidR="00AC02B2" w:rsidRPr="00877499">
        <w:rPr>
          <w:rFonts w:ascii="Times New Roman" w:hAnsi="Times New Roman" w:cs="Times New Roman"/>
          <w:szCs w:val="24"/>
        </w:rPr>
        <w:t>45</w:t>
      </w:r>
      <w:r w:rsidR="000540C1">
        <w:rPr>
          <w:rFonts w:ascii="Times New Roman" w:hAnsi="Times New Roman" w:cs="Times New Roman"/>
          <w:szCs w:val="24"/>
        </w:rPr>
        <w:t>.</w:t>
      </w:r>
    </w:p>
    <w:bookmarkEnd w:id="2"/>
    <w:p w14:paraId="192A5C29" w14:textId="18E25A9E" w:rsidR="00784593" w:rsidRDefault="00784593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>書籍、手冊</w:t>
      </w:r>
    </w:p>
    <w:p w14:paraId="2CD697BB" w14:textId="3AE36345" w:rsidR="00496644" w:rsidRDefault="00EA4616" w:rsidP="00496644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706BEF">
        <w:rPr>
          <w:rFonts w:ascii="Times New Roman" w:hAnsi="Times New Roman" w:cs="Times New Roman" w:hint="eastAsia"/>
          <w:szCs w:val="24"/>
        </w:rPr>
        <w:t>中文</w:t>
      </w:r>
      <w:r>
        <w:rPr>
          <w:rFonts w:ascii="Times New Roman" w:hAnsi="Times New Roman" w:cs="Times New Roman" w:hint="eastAsia"/>
          <w:szCs w:val="24"/>
        </w:rPr>
        <w:t>：</w:t>
      </w:r>
      <w:r w:rsidR="00496644">
        <w:rPr>
          <w:rFonts w:ascii="Times New Roman" w:hAnsi="Times New Roman" w:cs="Times New Roman" w:hint="eastAsia"/>
          <w:szCs w:val="24"/>
        </w:rPr>
        <w:t>鄧守信</w:t>
      </w:r>
      <w:r>
        <w:rPr>
          <w:rFonts w:ascii="Times New Roman" w:hAnsi="Times New Roman" w:cs="Times New Roman" w:hint="eastAsia"/>
          <w:szCs w:val="24"/>
        </w:rPr>
        <w:t>（</w:t>
      </w:r>
      <w:r w:rsidR="00496644" w:rsidRPr="00877499">
        <w:rPr>
          <w:rFonts w:ascii="Times New Roman" w:hAnsi="Times New Roman" w:cs="Times New Roman" w:hint="eastAsia"/>
          <w:szCs w:val="24"/>
        </w:rPr>
        <w:t>2</w:t>
      </w:r>
      <w:r w:rsidR="00496644" w:rsidRPr="00877499">
        <w:rPr>
          <w:rFonts w:ascii="Times New Roman" w:hAnsi="Times New Roman" w:cs="Times New Roman"/>
          <w:szCs w:val="24"/>
        </w:rPr>
        <w:t>018</w:t>
      </w:r>
      <w:r>
        <w:rPr>
          <w:rFonts w:ascii="Times New Roman" w:hAnsi="Times New Roman" w:cs="Times New Roman" w:hint="eastAsia"/>
          <w:szCs w:val="24"/>
        </w:rPr>
        <w:t>）。</w:t>
      </w:r>
      <w:r w:rsidR="00496644">
        <w:rPr>
          <w:rFonts w:ascii="Times New Roman" w:hAnsi="Times New Roman" w:cs="Times New Roman" w:hint="eastAsia"/>
          <w:b/>
          <w:szCs w:val="24"/>
        </w:rPr>
        <w:t>對外漢語教學語法</w:t>
      </w:r>
      <w:r>
        <w:rPr>
          <w:rFonts w:ascii="Times New Roman" w:hAnsi="Times New Roman" w:cs="Times New Roman" w:hint="eastAsia"/>
          <w:szCs w:val="24"/>
        </w:rPr>
        <w:t>。臺北市：</w:t>
      </w:r>
      <w:r w:rsidR="00496644">
        <w:rPr>
          <w:rFonts w:ascii="Times New Roman" w:hAnsi="Times New Roman" w:cs="Times New Roman" w:hint="eastAsia"/>
          <w:szCs w:val="24"/>
        </w:rPr>
        <w:t>文鶴</w:t>
      </w:r>
      <w:r>
        <w:rPr>
          <w:rFonts w:ascii="Times New Roman" w:hAnsi="Times New Roman" w:cs="Times New Roman" w:hint="eastAsia"/>
          <w:szCs w:val="24"/>
        </w:rPr>
        <w:t>。</w:t>
      </w:r>
    </w:p>
    <w:p w14:paraId="13E0C542" w14:textId="1E30970A" w:rsidR="00BA01DB" w:rsidRPr="00496644" w:rsidRDefault="00EA4616" w:rsidP="00496644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706BEF">
        <w:rPr>
          <w:rFonts w:ascii="Times New Roman" w:hAnsi="Times New Roman" w:cs="Times New Roman" w:hint="eastAsia"/>
          <w:szCs w:val="24"/>
        </w:rPr>
        <w:t>外文</w:t>
      </w:r>
      <w:r>
        <w:rPr>
          <w:rFonts w:ascii="Times New Roman" w:hAnsi="Times New Roman" w:cs="Times New Roman" w:hint="eastAsia"/>
          <w:szCs w:val="24"/>
        </w:rPr>
        <w:t>：</w:t>
      </w:r>
      <w:bookmarkStart w:id="3" w:name="_Hlk51416081"/>
      <w:r w:rsidR="00496644" w:rsidRPr="009B6D0E">
        <w:rPr>
          <w:rFonts w:ascii="Times New Roman" w:hAnsi="Times New Roman" w:cs="Times New Roman" w:hint="eastAsia"/>
          <w:szCs w:val="24"/>
        </w:rPr>
        <w:t>Hadley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, </w:t>
      </w:r>
      <w:r w:rsidR="00496644" w:rsidRPr="009B6D0E">
        <w:rPr>
          <w:rFonts w:ascii="Times New Roman" w:hAnsi="Times New Roman" w:cs="Times New Roman" w:hint="eastAsia"/>
          <w:szCs w:val="24"/>
        </w:rPr>
        <w:t>A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. </w:t>
      </w:r>
      <w:r w:rsidR="00496644" w:rsidRPr="009B6D0E">
        <w:rPr>
          <w:rFonts w:ascii="Times New Roman" w:hAnsi="Times New Roman" w:cs="Times New Roman" w:hint="eastAsia"/>
          <w:szCs w:val="24"/>
        </w:rPr>
        <w:t>O</w:t>
      </w:r>
      <w:r w:rsidR="00496644" w:rsidRPr="00496644">
        <w:rPr>
          <w:rFonts w:ascii="Times New Roman" w:hAnsi="Times New Roman" w:cs="Times New Roman" w:hint="eastAsia"/>
          <w:szCs w:val="24"/>
        </w:rPr>
        <w:t>. (</w:t>
      </w:r>
      <w:r w:rsidR="00496644" w:rsidRPr="00877499">
        <w:rPr>
          <w:rFonts w:ascii="Times New Roman" w:hAnsi="Times New Roman" w:cs="Times New Roman" w:hint="eastAsia"/>
          <w:szCs w:val="24"/>
        </w:rPr>
        <w:t>1993</w:t>
      </w:r>
      <w:r w:rsidR="00496644" w:rsidRPr="00496644">
        <w:rPr>
          <w:rFonts w:ascii="Times New Roman" w:hAnsi="Times New Roman" w:cs="Times New Roman" w:hint="eastAsia"/>
          <w:szCs w:val="24"/>
        </w:rPr>
        <w:t>). </w:t>
      </w:r>
      <w:r w:rsidR="00496644" w:rsidRPr="009B6D0E">
        <w:rPr>
          <w:rFonts w:ascii="Times New Roman" w:hAnsi="Times New Roman" w:cs="Times New Roman" w:hint="eastAsia"/>
          <w:i/>
          <w:szCs w:val="24"/>
        </w:rPr>
        <w:t>Teaching</w:t>
      </w:r>
      <w:r w:rsidR="00496644" w:rsidRPr="00496644">
        <w:rPr>
          <w:rFonts w:ascii="Times New Roman" w:hAnsi="Times New Roman" w:cs="Times New Roman" w:hint="eastAsia"/>
          <w:i/>
          <w:szCs w:val="24"/>
        </w:rPr>
        <w:t xml:space="preserve"> </w:t>
      </w:r>
      <w:r w:rsidR="00496644" w:rsidRPr="009B6D0E">
        <w:rPr>
          <w:rFonts w:ascii="Times New Roman" w:hAnsi="Times New Roman" w:cs="Times New Roman" w:hint="eastAsia"/>
          <w:i/>
          <w:szCs w:val="24"/>
        </w:rPr>
        <w:t>language</w:t>
      </w:r>
      <w:r w:rsidR="00496644" w:rsidRPr="00496644">
        <w:rPr>
          <w:rFonts w:ascii="Times New Roman" w:hAnsi="Times New Roman" w:cs="Times New Roman" w:hint="eastAsia"/>
          <w:i/>
          <w:szCs w:val="24"/>
        </w:rPr>
        <w:t xml:space="preserve"> </w:t>
      </w:r>
      <w:r w:rsidR="00496644" w:rsidRPr="009B6D0E">
        <w:rPr>
          <w:rFonts w:ascii="Times New Roman" w:hAnsi="Times New Roman" w:cs="Times New Roman" w:hint="eastAsia"/>
          <w:i/>
          <w:szCs w:val="24"/>
        </w:rPr>
        <w:t>in</w:t>
      </w:r>
      <w:r w:rsidR="00496644" w:rsidRPr="00496644">
        <w:rPr>
          <w:rFonts w:ascii="Times New Roman" w:hAnsi="Times New Roman" w:cs="Times New Roman" w:hint="eastAsia"/>
          <w:i/>
          <w:szCs w:val="24"/>
        </w:rPr>
        <w:t xml:space="preserve"> </w:t>
      </w:r>
      <w:r w:rsidR="00496644" w:rsidRPr="009B6D0E">
        <w:rPr>
          <w:rFonts w:ascii="Times New Roman" w:hAnsi="Times New Roman" w:cs="Times New Roman" w:hint="eastAsia"/>
          <w:i/>
          <w:szCs w:val="24"/>
        </w:rPr>
        <w:t>context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. </w:t>
      </w:r>
      <w:r w:rsidR="00496644" w:rsidRPr="009B6D0E">
        <w:rPr>
          <w:rFonts w:ascii="Times New Roman" w:hAnsi="Times New Roman" w:cs="Times New Roman" w:hint="eastAsia"/>
          <w:szCs w:val="24"/>
        </w:rPr>
        <w:t>Boston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, </w:t>
      </w:r>
      <w:r w:rsidR="00496644" w:rsidRPr="009B6D0E">
        <w:rPr>
          <w:rFonts w:ascii="Times New Roman" w:hAnsi="Times New Roman" w:cs="Times New Roman" w:hint="eastAsia"/>
          <w:szCs w:val="24"/>
        </w:rPr>
        <w:t>Mass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: </w:t>
      </w:r>
      <w:r w:rsidR="00496644" w:rsidRPr="009B6D0E">
        <w:rPr>
          <w:rFonts w:ascii="Times New Roman" w:hAnsi="Times New Roman" w:cs="Times New Roman" w:hint="eastAsia"/>
          <w:szCs w:val="24"/>
        </w:rPr>
        <w:t>Heinle</w:t>
      </w:r>
      <w:r w:rsidR="00496644" w:rsidRPr="00496644">
        <w:rPr>
          <w:rFonts w:ascii="Times New Roman" w:hAnsi="Times New Roman" w:cs="Times New Roman" w:hint="eastAsia"/>
          <w:szCs w:val="24"/>
        </w:rPr>
        <w:t xml:space="preserve"> &amp; </w:t>
      </w:r>
      <w:r w:rsidR="00496644" w:rsidRPr="009B6D0E">
        <w:rPr>
          <w:rFonts w:ascii="Times New Roman" w:hAnsi="Times New Roman" w:cs="Times New Roman" w:hint="eastAsia"/>
          <w:szCs w:val="24"/>
        </w:rPr>
        <w:t>Heinle</w:t>
      </w:r>
      <w:r w:rsidR="00496644" w:rsidRPr="00496644">
        <w:rPr>
          <w:rFonts w:ascii="Times New Roman" w:hAnsi="Times New Roman" w:cs="Times New Roman" w:hint="eastAsia"/>
          <w:szCs w:val="24"/>
        </w:rPr>
        <w:t>.</w:t>
      </w:r>
    </w:p>
    <w:bookmarkEnd w:id="3"/>
    <w:p w14:paraId="7D6C5548" w14:textId="73F72AAD" w:rsidR="00BA01DB" w:rsidRDefault="00BA01DB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>技術及研究報告</w:t>
      </w:r>
    </w:p>
    <w:p w14:paraId="4A852C99" w14:textId="6D136D02" w:rsidR="00BA01DB" w:rsidRDefault="00AC02B2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施玉惠</w:t>
      </w:r>
      <w:r w:rsidR="00BA01DB">
        <w:rPr>
          <w:rFonts w:ascii="Times New Roman" w:hAnsi="Times New Roman" w:cs="Times New Roman" w:hint="eastAsia"/>
          <w:szCs w:val="24"/>
        </w:rPr>
        <w:t>、</w:t>
      </w:r>
      <w:r>
        <w:rPr>
          <w:rFonts w:ascii="Times New Roman" w:hAnsi="Times New Roman" w:cs="Times New Roman" w:hint="eastAsia"/>
          <w:szCs w:val="24"/>
        </w:rPr>
        <w:t>徐貞美</w:t>
      </w:r>
      <w:r w:rsidR="00BA01DB">
        <w:rPr>
          <w:rFonts w:ascii="Times New Roman" w:hAnsi="Times New Roman" w:cs="Times New Roman" w:hint="eastAsia"/>
          <w:szCs w:val="24"/>
        </w:rPr>
        <w:t>、黃</w:t>
      </w:r>
      <w:r>
        <w:rPr>
          <w:rFonts w:ascii="Times New Roman" w:hAnsi="Times New Roman" w:cs="Times New Roman" w:hint="eastAsia"/>
          <w:szCs w:val="24"/>
        </w:rPr>
        <w:t>美金、陳純音</w:t>
      </w:r>
      <w:r w:rsidR="00BA01DB">
        <w:rPr>
          <w:rFonts w:ascii="Times New Roman" w:hAnsi="Times New Roman" w:cs="Times New Roman" w:hint="eastAsia"/>
          <w:szCs w:val="24"/>
        </w:rPr>
        <w:t>（</w:t>
      </w:r>
      <w:r w:rsidRPr="00877499">
        <w:rPr>
          <w:rFonts w:ascii="Times New Roman" w:hAnsi="Times New Roman" w:cs="Times New Roman" w:hint="eastAsia"/>
          <w:szCs w:val="24"/>
        </w:rPr>
        <w:t>1</w:t>
      </w:r>
      <w:r w:rsidRPr="00877499">
        <w:rPr>
          <w:rFonts w:ascii="Times New Roman" w:hAnsi="Times New Roman" w:cs="Times New Roman"/>
          <w:szCs w:val="24"/>
        </w:rPr>
        <w:t>995</w:t>
      </w:r>
      <w:r w:rsidR="00BA01DB">
        <w:rPr>
          <w:rFonts w:ascii="Times New Roman" w:hAnsi="Times New Roman" w:cs="Times New Roman" w:hint="eastAsia"/>
          <w:szCs w:val="24"/>
        </w:rPr>
        <w:t>）。</w:t>
      </w:r>
      <w:r>
        <w:rPr>
          <w:rFonts w:ascii="Times New Roman" w:hAnsi="Times New Roman" w:cs="Times New Roman" w:hint="eastAsia"/>
          <w:b/>
          <w:szCs w:val="24"/>
        </w:rPr>
        <w:t>語言學門人力資源現況分析及調查後續研究</w:t>
      </w:r>
      <w:r w:rsidR="00BA01DB">
        <w:rPr>
          <w:rFonts w:ascii="Times New Roman" w:hAnsi="Times New Roman" w:cs="Times New Roman" w:hint="eastAsia"/>
          <w:szCs w:val="24"/>
        </w:rPr>
        <w:t>。國科會</w:t>
      </w:r>
      <w:r>
        <w:rPr>
          <w:rFonts w:ascii="Times New Roman" w:hAnsi="Times New Roman" w:cs="Times New Roman" w:hint="eastAsia"/>
          <w:szCs w:val="24"/>
        </w:rPr>
        <w:t>學門規劃</w:t>
      </w:r>
      <w:r w:rsidR="00BA01DB">
        <w:rPr>
          <w:rFonts w:ascii="Times New Roman" w:hAnsi="Times New Roman" w:cs="Times New Roman" w:hint="eastAsia"/>
          <w:szCs w:val="24"/>
        </w:rPr>
        <w:t>專題研究報告（編號：</w:t>
      </w:r>
      <w:r w:rsidR="00BA01DB" w:rsidRPr="009B6D0E">
        <w:rPr>
          <w:rFonts w:ascii="Times New Roman" w:hAnsi="Times New Roman" w:cs="Times New Roman" w:hint="eastAsia"/>
          <w:szCs w:val="24"/>
        </w:rPr>
        <w:t>N</w:t>
      </w:r>
      <w:r w:rsidR="00BA01DB" w:rsidRPr="009B6D0E">
        <w:rPr>
          <w:rFonts w:ascii="Times New Roman" w:hAnsi="Times New Roman" w:cs="Times New Roman"/>
          <w:szCs w:val="24"/>
        </w:rPr>
        <w:t>SC</w:t>
      </w:r>
      <w:r w:rsidR="00BA01DB" w:rsidRPr="00877499">
        <w:rPr>
          <w:rFonts w:ascii="Times New Roman" w:hAnsi="Times New Roman" w:cs="Times New Roman"/>
          <w:szCs w:val="24"/>
        </w:rPr>
        <w:t>8</w:t>
      </w:r>
      <w:r w:rsidRPr="00877499">
        <w:rPr>
          <w:rFonts w:ascii="Times New Roman" w:hAnsi="Times New Roman" w:cs="Times New Roman"/>
          <w:szCs w:val="24"/>
        </w:rPr>
        <w:t>4</w:t>
      </w:r>
      <w:r w:rsidR="00BA01DB">
        <w:rPr>
          <w:rFonts w:ascii="Times New Roman" w:hAnsi="Times New Roman" w:cs="Times New Roman"/>
          <w:szCs w:val="24"/>
        </w:rPr>
        <w:t>-</w:t>
      </w:r>
      <w:r w:rsidR="00BA01DB" w:rsidRPr="00877499">
        <w:rPr>
          <w:rFonts w:ascii="Times New Roman" w:hAnsi="Times New Roman" w:cs="Times New Roman"/>
          <w:szCs w:val="24"/>
        </w:rPr>
        <w:t>24</w:t>
      </w:r>
      <w:r w:rsidRPr="00877499">
        <w:rPr>
          <w:rFonts w:ascii="Times New Roman" w:hAnsi="Times New Roman" w:cs="Times New Roman"/>
          <w:szCs w:val="24"/>
        </w:rPr>
        <w:t>11</w:t>
      </w:r>
      <w:r w:rsidR="00BA01DB">
        <w:rPr>
          <w:rFonts w:ascii="Times New Roman" w:hAnsi="Times New Roman" w:cs="Times New Roman"/>
          <w:szCs w:val="24"/>
        </w:rPr>
        <w:t>-</w:t>
      </w:r>
      <w:r w:rsidR="00BA01DB" w:rsidRPr="009B6D0E">
        <w:rPr>
          <w:rFonts w:ascii="Times New Roman" w:hAnsi="Times New Roman" w:cs="Times New Roman"/>
          <w:szCs w:val="24"/>
        </w:rPr>
        <w:t>H</w:t>
      </w:r>
      <w:r w:rsidR="00BA01DB">
        <w:rPr>
          <w:rFonts w:ascii="Times New Roman" w:hAnsi="Times New Roman" w:cs="Times New Roman"/>
          <w:szCs w:val="24"/>
        </w:rPr>
        <w:t>-</w:t>
      </w:r>
      <w:r w:rsidRPr="00877499">
        <w:rPr>
          <w:rFonts w:ascii="Times New Roman" w:hAnsi="Times New Roman" w:cs="Times New Roman"/>
          <w:szCs w:val="24"/>
        </w:rPr>
        <w:t>00</w:t>
      </w:r>
      <w:r w:rsidR="00BA01DB" w:rsidRPr="00877499">
        <w:rPr>
          <w:rFonts w:ascii="Times New Roman" w:hAnsi="Times New Roman" w:cs="Times New Roman"/>
          <w:szCs w:val="24"/>
        </w:rPr>
        <w:t>3</w:t>
      </w:r>
      <w:r w:rsidR="00BA01DB">
        <w:rPr>
          <w:rFonts w:ascii="Times New Roman" w:hAnsi="Times New Roman" w:cs="Times New Roman"/>
          <w:szCs w:val="24"/>
        </w:rPr>
        <w:t>-</w:t>
      </w:r>
      <w:r w:rsidR="00BA01DB" w:rsidRPr="00877499">
        <w:rPr>
          <w:rFonts w:ascii="Times New Roman" w:hAnsi="Times New Roman" w:cs="Times New Roman"/>
          <w:szCs w:val="24"/>
        </w:rPr>
        <w:t>00</w:t>
      </w:r>
      <w:r w:rsidRPr="00877499">
        <w:rPr>
          <w:rFonts w:ascii="Times New Roman" w:hAnsi="Times New Roman" w:cs="Times New Roman"/>
          <w:szCs w:val="24"/>
        </w:rPr>
        <w:t>6</w:t>
      </w:r>
      <w:r w:rsidR="00BA01DB">
        <w:rPr>
          <w:rFonts w:ascii="Times New Roman" w:hAnsi="Times New Roman" w:cs="Times New Roman" w:hint="eastAsia"/>
          <w:szCs w:val="24"/>
        </w:rPr>
        <w:t>）。</w:t>
      </w:r>
    </w:p>
    <w:p w14:paraId="654D0CD3" w14:textId="59693A6E" w:rsidR="00784593" w:rsidRDefault="00BA01DB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4</w:t>
      </w:r>
      <w:r w:rsidR="00784593">
        <w:rPr>
          <w:rFonts w:ascii="Times New Roman" w:hAnsi="Times New Roman" w:cs="Times New Roman"/>
          <w:szCs w:val="24"/>
        </w:rPr>
        <w:t>.</w:t>
      </w:r>
      <w:r w:rsidR="00784593">
        <w:rPr>
          <w:rFonts w:ascii="Times New Roman" w:hAnsi="Times New Roman" w:cs="Times New Roman" w:hint="eastAsia"/>
          <w:szCs w:val="24"/>
        </w:rPr>
        <w:t>會議專刊</w:t>
      </w:r>
      <w:r w:rsidR="000540C1">
        <w:rPr>
          <w:rFonts w:ascii="Times New Roman" w:hAnsi="Times New Roman" w:cs="Times New Roman" w:hint="eastAsia"/>
          <w:szCs w:val="24"/>
        </w:rPr>
        <w:t>或專題研討會論文</w:t>
      </w:r>
    </w:p>
    <w:p w14:paraId="61449184" w14:textId="685C340E" w:rsidR="00BA01DB" w:rsidRDefault="00B36AB0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中文：張</w:t>
      </w:r>
      <w:r w:rsidR="004C0AAB">
        <w:rPr>
          <w:rFonts w:ascii="Times New Roman" w:hAnsi="Times New Roman" w:cs="Times New Roman" w:hint="eastAsia"/>
          <w:szCs w:val="24"/>
        </w:rPr>
        <w:t>莉萍</w:t>
      </w:r>
      <w:r>
        <w:rPr>
          <w:rFonts w:ascii="Times New Roman" w:hAnsi="Times New Roman" w:cs="Times New Roman" w:hint="eastAsia"/>
          <w:szCs w:val="24"/>
        </w:rPr>
        <w:t>（</w:t>
      </w:r>
      <w:r w:rsidR="00540FD4" w:rsidRPr="00877499">
        <w:rPr>
          <w:rFonts w:ascii="Times New Roman" w:hAnsi="Times New Roman" w:cs="Times New Roman" w:hint="eastAsia"/>
          <w:szCs w:val="24"/>
        </w:rPr>
        <w:t>2</w:t>
      </w:r>
      <w:r w:rsidR="00540FD4" w:rsidRPr="00877499">
        <w:rPr>
          <w:rFonts w:ascii="Times New Roman" w:hAnsi="Times New Roman" w:cs="Times New Roman"/>
          <w:szCs w:val="24"/>
        </w:rPr>
        <w:t>019</w:t>
      </w:r>
      <w:r>
        <w:rPr>
          <w:rFonts w:ascii="Times New Roman" w:hAnsi="Times New Roman" w:cs="Times New Roman" w:hint="eastAsia"/>
          <w:szCs w:val="24"/>
        </w:rPr>
        <w:t>年</w:t>
      </w:r>
      <w:r w:rsidR="00540FD4" w:rsidRPr="00877499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 w:hint="eastAsia"/>
          <w:szCs w:val="24"/>
        </w:rPr>
        <w:t>月）。</w:t>
      </w:r>
      <w:r w:rsidR="00540FD4" w:rsidRPr="00540FD4">
        <w:rPr>
          <w:rFonts w:ascii="Times New Roman" w:hAnsi="Times New Roman" w:cs="Times New Roman"/>
          <w:szCs w:val="24"/>
        </w:rPr>
        <w:t>漢語形容詞重疊的用法分析：語料庫為本</w:t>
      </w:r>
      <w:r>
        <w:rPr>
          <w:rFonts w:ascii="Times New Roman" w:hAnsi="Times New Roman" w:cs="Times New Roman" w:hint="eastAsia"/>
          <w:szCs w:val="24"/>
        </w:rPr>
        <w:t>。</w:t>
      </w:r>
      <w:r w:rsidR="00540FD4">
        <w:rPr>
          <w:rFonts w:ascii="Times New Roman" w:hAnsi="Times New Roman" w:cs="Times New Roman" w:hint="eastAsia"/>
          <w:szCs w:val="24"/>
        </w:rPr>
        <w:t>孟令奇</w:t>
      </w:r>
      <w:r>
        <w:rPr>
          <w:rFonts w:ascii="Times New Roman" w:hAnsi="Times New Roman" w:cs="Times New Roman" w:hint="eastAsia"/>
          <w:szCs w:val="24"/>
        </w:rPr>
        <w:t>（主持人），</w:t>
      </w:r>
      <w:r w:rsidR="00540FD4" w:rsidRPr="00540FD4">
        <w:rPr>
          <w:rFonts w:ascii="Times New Roman" w:hAnsi="Times New Roman" w:cs="Times New Roman" w:hint="eastAsia"/>
          <w:b/>
          <w:szCs w:val="24"/>
        </w:rPr>
        <w:t>架起溝通之橋—教學與研究中的中介型語言活動與跨文化交際</w:t>
      </w:r>
      <w:r>
        <w:rPr>
          <w:rFonts w:ascii="Times New Roman" w:hAnsi="Times New Roman" w:cs="Times New Roman" w:hint="eastAsia"/>
          <w:szCs w:val="24"/>
        </w:rPr>
        <w:t>。</w:t>
      </w:r>
      <w:r w:rsidR="00540FD4">
        <w:rPr>
          <w:rFonts w:ascii="Times New Roman" w:hAnsi="Times New Roman" w:cs="Times New Roman" w:hint="eastAsia"/>
          <w:szCs w:val="24"/>
        </w:rPr>
        <w:t>德語區漢語教學協會第</w:t>
      </w:r>
      <w:r w:rsidR="00540FD4" w:rsidRPr="00877499">
        <w:rPr>
          <w:rFonts w:ascii="Times New Roman" w:hAnsi="Times New Roman" w:cs="Times New Roman" w:hint="eastAsia"/>
          <w:szCs w:val="24"/>
        </w:rPr>
        <w:t>2</w:t>
      </w:r>
      <w:r w:rsidR="00540FD4" w:rsidRPr="00877499">
        <w:rPr>
          <w:rFonts w:ascii="Times New Roman" w:hAnsi="Times New Roman" w:cs="Times New Roman"/>
          <w:szCs w:val="24"/>
        </w:rPr>
        <w:t>1</w:t>
      </w:r>
      <w:r w:rsidR="00540FD4">
        <w:rPr>
          <w:rFonts w:ascii="Times New Roman" w:hAnsi="Times New Roman" w:cs="Times New Roman" w:hint="eastAsia"/>
          <w:szCs w:val="24"/>
        </w:rPr>
        <w:t>屆漢語教學研討會</w:t>
      </w:r>
      <w:r>
        <w:rPr>
          <w:rFonts w:ascii="Times New Roman" w:hAnsi="Times New Roman" w:cs="Times New Roman" w:hint="eastAsia"/>
          <w:szCs w:val="24"/>
        </w:rPr>
        <w:t>，</w:t>
      </w:r>
      <w:r w:rsidR="00540FD4">
        <w:rPr>
          <w:rFonts w:ascii="Times New Roman" w:hAnsi="Times New Roman" w:cs="Times New Roman" w:hint="eastAsia"/>
          <w:szCs w:val="24"/>
        </w:rPr>
        <w:t>慕尼黑應用語言大學</w:t>
      </w:r>
      <w:r>
        <w:rPr>
          <w:rFonts w:ascii="Times New Roman" w:hAnsi="Times New Roman" w:cs="Times New Roman" w:hint="eastAsia"/>
          <w:szCs w:val="24"/>
        </w:rPr>
        <w:t>。</w:t>
      </w:r>
    </w:p>
    <w:p w14:paraId="3489C758" w14:textId="1FEBC873" w:rsidR="00B36AB0" w:rsidRPr="00023127" w:rsidRDefault="00B36AB0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外文：</w:t>
      </w:r>
      <w:bookmarkStart w:id="4" w:name="_Hlk51416193"/>
      <w:r w:rsidR="0026210B" w:rsidRPr="009B6D0E">
        <w:rPr>
          <w:rFonts w:ascii="Times New Roman" w:hAnsi="Times New Roman" w:cs="Times New Roman"/>
          <w:szCs w:val="24"/>
        </w:rPr>
        <w:t>Chang</w:t>
      </w:r>
      <w:r w:rsidR="0026210B">
        <w:rPr>
          <w:rFonts w:ascii="Times New Roman" w:hAnsi="Times New Roman" w:cs="Times New Roman"/>
          <w:szCs w:val="24"/>
        </w:rPr>
        <w:t xml:space="preserve">, </w:t>
      </w:r>
      <w:r w:rsidR="0026210B" w:rsidRPr="009B6D0E">
        <w:rPr>
          <w:rFonts w:ascii="Times New Roman" w:hAnsi="Times New Roman" w:cs="Times New Roman"/>
          <w:szCs w:val="24"/>
        </w:rPr>
        <w:t>Li</w:t>
      </w:r>
      <w:r w:rsidR="0026210B">
        <w:rPr>
          <w:rFonts w:ascii="Times New Roman" w:hAnsi="Times New Roman" w:cs="Times New Roman"/>
          <w:szCs w:val="24"/>
        </w:rPr>
        <w:t>-</w:t>
      </w:r>
      <w:r w:rsidR="0026210B" w:rsidRPr="009B6D0E">
        <w:rPr>
          <w:rFonts w:ascii="Times New Roman" w:hAnsi="Times New Roman" w:cs="Times New Roman"/>
          <w:szCs w:val="24"/>
        </w:rPr>
        <w:t>ping</w:t>
      </w:r>
      <w:r w:rsidR="0026210B">
        <w:rPr>
          <w:rFonts w:ascii="Times New Roman" w:hAnsi="Times New Roman" w:cs="Times New Roman"/>
          <w:szCs w:val="24"/>
        </w:rPr>
        <w:t>.</w:t>
      </w:r>
      <w:r w:rsidRPr="00B36AB0">
        <w:rPr>
          <w:rFonts w:ascii="Times New Roman" w:hAnsi="Times New Roman" w:cs="Times New Roman"/>
          <w:szCs w:val="24"/>
        </w:rPr>
        <w:t xml:space="preserve"> (</w:t>
      </w:r>
      <w:r w:rsidRPr="00877499">
        <w:rPr>
          <w:rFonts w:ascii="Times New Roman" w:hAnsi="Times New Roman" w:cs="Times New Roman"/>
          <w:szCs w:val="24"/>
        </w:rPr>
        <w:t>20</w:t>
      </w:r>
      <w:r w:rsidR="0026210B" w:rsidRPr="00877499">
        <w:rPr>
          <w:rFonts w:ascii="Times New Roman" w:hAnsi="Times New Roman" w:cs="Times New Roman"/>
          <w:szCs w:val="24"/>
        </w:rPr>
        <w:t>19</w:t>
      </w:r>
      <w:r w:rsidRPr="00B36AB0">
        <w:rPr>
          <w:rFonts w:ascii="Times New Roman" w:hAnsi="Times New Roman" w:cs="Times New Roman"/>
          <w:szCs w:val="24"/>
        </w:rPr>
        <w:t xml:space="preserve">, </w:t>
      </w:r>
      <w:r w:rsidR="0026210B" w:rsidRPr="009B6D0E">
        <w:rPr>
          <w:rFonts w:ascii="Times New Roman" w:hAnsi="Times New Roman" w:cs="Times New Roman"/>
          <w:szCs w:val="24"/>
        </w:rPr>
        <w:t>June</w:t>
      </w:r>
      <w:r w:rsidRPr="00B36AB0">
        <w:rPr>
          <w:rFonts w:ascii="Times New Roman" w:hAnsi="Times New Roman" w:cs="Times New Roman"/>
          <w:szCs w:val="24"/>
        </w:rPr>
        <w:t xml:space="preserve">).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The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Production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of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Relative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Clauses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in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L</w:t>
      </w:r>
      <w:r w:rsidR="0026210B" w:rsidRPr="00877499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2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Chinese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: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A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Corpus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-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based</w:t>
      </w:r>
      <w:r w:rsidR="0026210B" w:rsidRPr="0002312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26210B" w:rsidRPr="009B6D0E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Study</w:t>
      </w:r>
      <w:r w:rsidRPr="00B36AB0">
        <w:rPr>
          <w:rFonts w:ascii="Times New Roman" w:hAnsi="Times New Roman" w:cs="Times New Roman"/>
          <w:szCs w:val="24"/>
        </w:rPr>
        <w:t>.</w:t>
      </w:r>
      <w:r w:rsidR="00023127">
        <w:rPr>
          <w:rFonts w:ascii="Times New Roman" w:hAnsi="Times New Roman" w:cs="Times New Roman"/>
          <w:szCs w:val="24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Keynote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speech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at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International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Symposium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on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Diverse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Approaches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to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Second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Language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Acquisition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: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Learner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Corpora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Evaluation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Brain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Sciences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877499">
        <w:rPr>
          <w:rFonts w:ascii="Times New Roman" w:hAnsi="Times New Roman" w:cs="Times New Roman"/>
          <w:color w:val="000000"/>
          <w:szCs w:val="24"/>
          <w:shd w:val="clear" w:color="auto" w:fill="FFFFFF"/>
        </w:rPr>
        <w:t>2019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Tokyo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University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Foreign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Studies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Tokyo</w:t>
      </w:r>
      <w:r w:rsidR="00023127" w:rsidRP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23127" w:rsidRPr="009B6D0E">
        <w:rPr>
          <w:rFonts w:ascii="Times New Roman" w:hAnsi="Times New Roman" w:cs="Times New Roman"/>
          <w:color w:val="000000"/>
          <w:szCs w:val="24"/>
          <w:shd w:val="clear" w:color="auto" w:fill="FFFFFF"/>
        </w:rPr>
        <w:t>Japan</w:t>
      </w:r>
      <w:r w:rsidR="0002312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bookmarkEnd w:id="4"/>
    <w:p w14:paraId="47B73F7A" w14:textId="326F7D86" w:rsidR="00B36AB0" w:rsidRPr="0030065F" w:rsidRDefault="0030065F" w:rsidP="0011407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/>
          <w:szCs w:val="24"/>
        </w:rPr>
        <w:t>.</w:t>
      </w:r>
      <w:r w:rsidR="000540C1" w:rsidRPr="0030065F">
        <w:rPr>
          <w:rFonts w:ascii="Times New Roman" w:hAnsi="Times New Roman" w:cs="Times New Roman" w:hint="eastAsia"/>
          <w:szCs w:val="24"/>
        </w:rPr>
        <w:t>學位論文</w:t>
      </w:r>
    </w:p>
    <w:p w14:paraId="04FE1DD6" w14:textId="220E9F3D" w:rsidR="0030065F" w:rsidRPr="00EF6577" w:rsidRDefault="0030065F" w:rsidP="00EF6577">
      <w:pPr>
        <w:spacing w:line="276" w:lineRule="auto"/>
        <w:ind w:left="480" w:hangingChars="200" w:hanging="480"/>
        <w:jc w:val="both"/>
        <w:rPr>
          <w:rFonts w:asciiTheme="minorEastAsia" w:hAnsiTheme="minorEastAsia" w:cs="Times New Roman"/>
          <w:szCs w:val="24"/>
        </w:rPr>
      </w:pPr>
      <w:r w:rsidRPr="00EF6577">
        <w:rPr>
          <w:rFonts w:asciiTheme="minorEastAsia" w:hAnsiTheme="minorEastAsia" w:cs="Times New Roman" w:hint="eastAsia"/>
          <w:szCs w:val="24"/>
        </w:rPr>
        <w:t>中文：</w:t>
      </w:r>
      <w:r w:rsidR="00EF6577" w:rsidRPr="00EF6577">
        <w:rPr>
          <w:rFonts w:ascii="Times New Roman" w:hAnsi="Times New Roman" w:cs="Times New Roman" w:hint="eastAsia"/>
          <w:szCs w:val="24"/>
        </w:rPr>
        <w:t>吳昱錡</w:t>
      </w:r>
      <w:r w:rsidRPr="00EF6577">
        <w:rPr>
          <w:rFonts w:ascii="Times New Roman" w:hAnsi="Times New Roman" w:cs="Times New Roman"/>
          <w:szCs w:val="24"/>
        </w:rPr>
        <w:t>（</w:t>
      </w:r>
      <w:r w:rsidR="00EF6577" w:rsidRPr="00877499">
        <w:rPr>
          <w:rFonts w:ascii="Times New Roman" w:hAnsi="Times New Roman" w:cs="Times New Roman" w:hint="eastAsia"/>
          <w:szCs w:val="24"/>
        </w:rPr>
        <w:t>2</w:t>
      </w:r>
      <w:r w:rsidR="00EF6577" w:rsidRPr="00877499">
        <w:rPr>
          <w:rFonts w:ascii="Times New Roman" w:hAnsi="Times New Roman" w:cs="Times New Roman"/>
          <w:szCs w:val="24"/>
        </w:rPr>
        <w:t>016</w:t>
      </w:r>
      <w:r w:rsidRPr="00EF6577">
        <w:rPr>
          <w:rFonts w:ascii="Times New Roman" w:hAnsi="Times New Roman" w:cs="Times New Roman"/>
          <w:szCs w:val="24"/>
        </w:rPr>
        <w:t>）。</w:t>
      </w:r>
      <w:r w:rsidR="00EF6577" w:rsidRPr="00EF6577">
        <w:rPr>
          <w:rFonts w:asciiTheme="minorEastAsia" w:hAnsiTheme="minorEastAsia" w:hint="eastAsia"/>
          <w:b/>
        </w:rPr>
        <w:t>日本大學初級華語教材分析與研究</w:t>
      </w:r>
      <w:r w:rsidRPr="00EF6577">
        <w:rPr>
          <w:rFonts w:asciiTheme="minorEastAsia" w:hAnsiTheme="minorEastAsia"/>
        </w:rPr>
        <w:t>（</w:t>
      </w:r>
      <w:r w:rsidR="00EF6577" w:rsidRPr="00EF6577">
        <w:rPr>
          <w:rFonts w:asciiTheme="minorEastAsia" w:hAnsiTheme="minorEastAsia" w:hint="eastAsia"/>
        </w:rPr>
        <w:t>碩</w:t>
      </w:r>
      <w:r w:rsidRPr="00EF6577">
        <w:rPr>
          <w:rFonts w:asciiTheme="minorEastAsia" w:hAnsiTheme="minorEastAsia"/>
        </w:rPr>
        <w:t>士論文）。取自</w:t>
      </w:r>
      <w:r w:rsidR="00EF6577" w:rsidRPr="009B6D0E">
        <w:rPr>
          <w:rFonts w:ascii="Times New Roman" w:hAnsi="Times New Roman" w:cs="Times New Roman"/>
        </w:rPr>
        <w:t>https</w:t>
      </w:r>
      <w:r w:rsidR="00EF6577" w:rsidRPr="00EF6577">
        <w:rPr>
          <w:rFonts w:ascii="Times New Roman" w:hAnsi="Times New Roman" w:cs="Times New Roman"/>
        </w:rPr>
        <w:t>://</w:t>
      </w:r>
      <w:r w:rsidR="00EF6577" w:rsidRPr="009B6D0E">
        <w:rPr>
          <w:rFonts w:ascii="Times New Roman" w:hAnsi="Times New Roman" w:cs="Times New Roman"/>
        </w:rPr>
        <w:t>hdl</w:t>
      </w:r>
      <w:r w:rsidR="00EF6577" w:rsidRPr="00EF6577">
        <w:rPr>
          <w:rFonts w:ascii="Times New Roman" w:hAnsi="Times New Roman" w:cs="Times New Roman"/>
        </w:rPr>
        <w:t>.</w:t>
      </w:r>
      <w:r w:rsidR="00EF6577" w:rsidRPr="009B6D0E">
        <w:rPr>
          <w:rFonts w:ascii="Times New Roman" w:hAnsi="Times New Roman" w:cs="Times New Roman"/>
        </w:rPr>
        <w:t>handle</w:t>
      </w:r>
      <w:r w:rsidR="00EF6577" w:rsidRPr="00EF6577">
        <w:rPr>
          <w:rFonts w:ascii="Times New Roman" w:hAnsi="Times New Roman" w:cs="Times New Roman"/>
        </w:rPr>
        <w:t>.</w:t>
      </w:r>
      <w:r w:rsidR="00EF6577" w:rsidRPr="009B6D0E">
        <w:rPr>
          <w:rFonts w:ascii="Times New Roman" w:hAnsi="Times New Roman" w:cs="Times New Roman"/>
        </w:rPr>
        <w:t>net</w:t>
      </w:r>
      <w:r w:rsidR="00EF6577" w:rsidRPr="00EF6577">
        <w:rPr>
          <w:rFonts w:ascii="Times New Roman" w:hAnsi="Times New Roman" w:cs="Times New Roman"/>
        </w:rPr>
        <w:t>/</w:t>
      </w:r>
      <w:r w:rsidR="00EF6577" w:rsidRPr="00877499">
        <w:rPr>
          <w:rFonts w:ascii="Times New Roman" w:hAnsi="Times New Roman" w:cs="Times New Roman"/>
        </w:rPr>
        <w:t>11296</w:t>
      </w:r>
      <w:r w:rsidR="00EF6577" w:rsidRPr="00EF6577">
        <w:rPr>
          <w:rFonts w:ascii="Times New Roman" w:hAnsi="Times New Roman" w:cs="Times New Roman"/>
        </w:rPr>
        <w:t>/</w:t>
      </w:r>
      <w:r w:rsidR="00EF6577" w:rsidRPr="009B6D0E">
        <w:rPr>
          <w:rFonts w:ascii="Times New Roman" w:hAnsi="Times New Roman" w:cs="Times New Roman"/>
        </w:rPr>
        <w:t>eq</w:t>
      </w:r>
      <w:r w:rsidR="00EF6577" w:rsidRPr="00877499">
        <w:rPr>
          <w:rFonts w:ascii="Times New Roman" w:hAnsi="Times New Roman" w:cs="Times New Roman"/>
        </w:rPr>
        <w:t>667</w:t>
      </w:r>
      <w:r w:rsidR="00EF6577" w:rsidRPr="009B6D0E">
        <w:rPr>
          <w:rFonts w:ascii="Times New Roman" w:hAnsi="Times New Roman" w:cs="Times New Roman"/>
        </w:rPr>
        <w:t>j</w:t>
      </w:r>
    </w:p>
    <w:p w14:paraId="1D4E7C5E" w14:textId="74ABB5AF" w:rsidR="0030065F" w:rsidRDefault="0030065F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外文：</w:t>
      </w:r>
      <w:r w:rsidR="00D61DFA" w:rsidRPr="009B6D0E">
        <w:rPr>
          <w:rFonts w:ascii="Times New Roman" w:hAnsi="Times New Roman" w:cs="Times New Roman"/>
          <w:szCs w:val="24"/>
        </w:rPr>
        <w:t>Zhongyuan</w:t>
      </w:r>
      <w:r w:rsidR="00D61DFA">
        <w:rPr>
          <w:rFonts w:ascii="Times New Roman" w:hAnsi="Times New Roman" w:cs="Times New Roman"/>
          <w:szCs w:val="24"/>
        </w:rPr>
        <w:t xml:space="preserve"> </w:t>
      </w:r>
      <w:r w:rsidR="00D61DFA" w:rsidRPr="009B6D0E">
        <w:rPr>
          <w:rFonts w:ascii="Times New Roman" w:hAnsi="Times New Roman" w:cs="Times New Roman"/>
          <w:szCs w:val="24"/>
        </w:rPr>
        <w:t>Williams</w:t>
      </w:r>
      <w:r w:rsidRPr="0030065F">
        <w:rPr>
          <w:rFonts w:ascii="Times New Roman" w:hAnsi="Times New Roman" w:cs="Times New Roman"/>
          <w:szCs w:val="24"/>
        </w:rPr>
        <w:t xml:space="preserve"> (</w:t>
      </w:r>
      <w:r w:rsidRPr="00877499">
        <w:rPr>
          <w:rFonts w:ascii="Times New Roman" w:hAnsi="Times New Roman" w:cs="Times New Roman"/>
          <w:szCs w:val="24"/>
        </w:rPr>
        <w:t>20</w:t>
      </w:r>
      <w:r w:rsidR="00D61DFA" w:rsidRPr="00877499">
        <w:rPr>
          <w:rFonts w:ascii="Times New Roman" w:hAnsi="Times New Roman" w:cs="Times New Roman"/>
          <w:szCs w:val="24"/>
        </w:rPr>
        <w:t>13</w:t>
      </w:r>
      <w:r w:rsidRPr="0030065F">
        <w:rPr>
          <w:rFonts w:ascii="Times New Roman" w:hAnsi="Times New Roman" w:cs="Times New Roman"/>
          <w:szCs w:val="24"/>
        </w:rPr>
        <w:t xml:space="preserve">). </w:t>
      </w:r>
      <w:r w:rsidR="00D61DFA" w:rsidRPr="009B6D0E">
        <w:rPr>
          <w:rFonts w:ascii="Times New Roman" w:hAnsi="Times New Roman" w:cs="Times New Roman"/>
          <w:i/>
        </w:rPr>
        <w:t>The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Use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of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Multimedia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Material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in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Teaching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Chinese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as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a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Second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Language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and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Pedagogical</w:t>
      </w:r>
      <w:r w:rsidR="00D61DFA" w:rsidRPr="00984975">
        <w:rPr>
          <w:rFonts w:ascii="Times New Roman" w:hAnsi="Times New Roman" w:cs="Times New Roman"/>
          <w:i/>
        </w:rPr>
        <w:t xml:space="preserve"> </w:t>
      </w:r>
      <w:r w:rsidR="00D61DFA" w:rsidRPr="009B6D0E">
        <w:rPr>
          <w:rFonts w:ascii="Times New Roman" w:hAnsi="Times New Roman" w:cs="Times New Roman"/>
          <w:i/>
        </w:rPr>
        <w:t>Implications</w:t>
      </w:r>
      <w:r w:rsidR="00D61DFA">
        <w:t xml:space="preserve"> </w:t>
      </w:r>
      <w:r w:rsidRPr="0030065F">
        <w:rPr>
          <w:rFonts w:ascii="Times New Roman" w:hAnsi="Times New Roman" w:cs="Times New Roman"/>
          <w:szCs w:val="24"/>
        </w:rPr>
        <w:t>(</w:t>
      </w:r>
      <w:r w:rsidRPr="009B6D0E">
        <w:rPr>
          <w:rFonts w:ascii="Times New Roman" w:hAnsi="Times New Roman" w:cs="Times New Roman"/>
          <w:szCs w:val="24"/>
        </w:rPr>
        <w:t>Master</w:t>
      </w:r>
      <w:r w:rsidRPr="0030065F">
        <w:rPr>
          <w:rFonts w:ascii="Times New Roman" w:hAnsi="Times New Roman" w:cs="Times New Roman"/>
          <w:szCs w:val="24"/>
        </w:rPr>
        <w:t>'</w:t>
      </w:r>
      <w:r w:rsidRPr="009B6D0E">
        <w:rPr>
          <w:rFonts w:ascii="Times New Roman" w:hAnsi="Times New Roman" w:cs="Times New Roman"/>
          <w:szCs w:val="24"/>
        </w:rPr>
        <w:t>s</w:t>
      </w:r>
      <w:r w:rsidRPr="0030065F">
        <w:rPr>
          <w:rFonts w:ascii="Times New Roman" w:hAnsi="Times New Roman" w:cs="Times New Roman"/>
          <w:szCs w:val="24"/>
        </w:rPr>
        <w:t xml:space="preserve"> </w:t>
      </w:r>
      <w:r w:rsidRPr="009B6D0E">
        <w:rPr>
          <w:rFonts w:ascii="Times New Roman" w:hAnsi="Times New Roman" w:cs="Times New Roman"/>
          <w:szCs w:val="24"/>
        </w:rPr>
        <w:t>thesis</w:t>
      </w:r>
      <w:r w:rsidRPr="0030065F">
        <w:rPr>
          <w:rFonts w:ascii="Times New Roman" w:hAnsi="Times New Roman" w:cs="Times New Roman"/>
          <w:szCs w:val="24"/>
        </w:rPr>
        <w:t>).</w:t>
      </w:r>
      <w:r w:rsidR="00D61DFA">
        <w:rPr>
          <w:rFonts w:ascii="Times New Roman" w:hAnsi="Times New Roman" w:cs="Times New Roman"/>
          <w:szCs w:val="24"/>
        </w:rPr>
        <w:t xml:space="preserve"> </w:t>
      </w:r>
      <w:r w:rsidR="00D61DFA" w:rsidRPr="009B6D0E">
        <w:rPr>
          <w:rFonts w:ascii="Times New Roman" w:hAnsi="Times New Roman" w:cs="Times New Roman"/>
          <w:szCs w:val="24"/>
        </w:rPr>
        <w:lastRenderedPageBreak/>
        <w:t>Retrieved</w:t>
      </w:r>
      <w:r w:rsidR="00D61DFA">
        <w:rPr>
          <w:rFonts w:ascii="Times New Roman" w:hAnsi="Times New Roman" w:cs="Times New Roman"/>
          <w:szCs w:val="24"/>
        </w:rPr>
        <w:t xml:space="preserve"> </w:t>
      </w:r>
      <w:r w:rsidR="00D61DFA" w:rsidRPr="009B6D0E">
        <w:rPr>
          <w:rFonts w:ascii="Times New Roman" w:hAnsi="Times New Roman" w:cs="Times New Roman"/>
          <w:szCs w:val="24"/>
        </w:rPr>
        <w:t>from</w:t>
      </w:r>
      <w:r w:rsidR="00D61DFA">
        <w:rPr>
          <w:rFonts w:ascii="Times New Roman" w:hAnsi="Times New Roman" w:cs="Times New Roman"/>
          <w:szCs w:val="24"/>
        </w:rPr>
        <w:t xml:space="preserve"> </w:t>
      </w:r>
      <w:r w:rsidR="00D61DFA" w:rsidRPr="009B6D0E">
        <w:rPr>
          <w:rFonts w:ascii="Times New Roman" w:hAnsi="Times New Roman" w:cs="Times New Roman"/>
          <w:szCs w:val="24"/>
        </w:rPr>
        <w:t>https</w:t>
      </w:r>
      <w:r w:rsidR="00D61DFA" w:rsidRPr="00D61DFA">
        <w:rPr>
          <w:rFonts w:ascii="Times New Roman" w:hAnsi="Times New Roman" w:cs="Times New Roman"/>
          <w:szCs w:val="24"/>
        </w:rPr>
        <w:t>://</w:t>
      </w:r>
      <w:r w:rsidR="00D61DFA" w:rsidRPr="009B6D0E">
        <w:rPr>
          <w:rFonts w:ascii="Times New Roman" w:hAnsi="Times New Roman" w:cs="Times New Roman"/>
          <w:szCs w:val="24"/>
        </w:rPr>
        <w:t>scholarworks</w:t>
      </w:r>
      <w:r w:rsidR="00D61DFA" w:rsidRPr="00D61DFA">
        <w:rPr>
          <w:rFonts w:ascii="Times New Roman" w:hAnsi="Times New Roman" w:cs="Times New Roman"/>
          <w:szCs w:val="24"/>
        </w:rPr>
        <w:t>.</w:t>
      </w:r>
      <w:r w:rsidR="00D61DFA" w:rsidRPr="009B6D0E">
        <w:rPr>
          <w:rFonts w:ascii="Times New Roman" w:hAnsi="Times New Roman" w:cs="Times New Roman"/>
          <w:szCs w:val="24"/>
        </w:rPr>
        <w:t>umass</w:t>
      </w:r>
      <w:r w:rsidR="00D61DFA" w:rsidRPr="00D61DFA">
        <w:rPr>
          <w:rFonts w:ascii="Times New Roman" w:hAnsi="Times New Roman" w:cs="Times New Roman"/>
          <w:szCs w:val="24"/>
        </w:rPr>
        <w:t>.</w:t>
      </w:r>
      <w:r w:rsidR="00D61DFA" w:rsidRPr="009B6D0E">
        <w:rPr>
          <w:rFonts w:ascii="Times New Roman" w:hAnsi="Times New Roman" w:cs="Times New Roman"/>
          <w:szCs w:val="24"/>
        </w:rPr>
        <w:t>edu</w:t>
      </w:r>
      <w:r w:rsidR="00D61DFA" w:rsidRPr="00D61DFA">
        <w:rPr>
          <w:rFonts w:ascii="Times New Roman" w:hAnsi="Times New Roman" w:cs="Times New Roman"/>
          <w:szCs w:val="24"/>
        </w:rPr>
        <w:t>/</w:t>
      </w:r>
      <w:r w:rsidR="00D61DFA" w:rsidRPr="009B6D0E">
        <w:rPr>
          <w:rFonts w:ascii="Times New Roman" w:hAnsi="Times New Roman" w:cs="Times New Roman"/>
          <w:szCs w:val="24"/>
        </w:rPr>
        <w:t>theses</w:t>
      </w:r>
      <w:r w:rsidR="00D61DFA" w:rsidRPr="00D61DFA">
        <w:rPr>
          <w:rFonts w:ascii="Times New Roman" w:hAnsi="Times New Roman" w:cs="Times New Roman"/>
          <w:szCs w:val="24"/>
        </w:rPr>
        <w:t>/</w:t>
      </w:r>
      <w:r w:rsidR="00D61DFA" w:rsidRPr="00877499">
        <w:rPr>
          <w:rFonts w:ascii="Times New Roman" w:hAnsi="Times New Roman" w:cs="Times New Roman"/>
          <w:szCs w:val="24"/>
        </w:rPr>
        <w:t>1016</w:t>
      </w:r>
      <w:r w:rsidR="00D61DFA" w:rsidRPr="00D61DFA">
        <w:rPr>
          <w:rFonts w:ascii="Times New Roman" w:hAnsi="Times New Roman" w:cs="Times New Roman"/>
          <w:szCs w:val="24"/>
        </w:rPr>
        <w:t>/</w:t>
      </w:r>
    </w:p>
    <w:p w14:paraId="5DB2626B" w14:textId="4F702CB0" w:rsidR="000540C1" w:rsidRDefault="000540C1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877499">
        <w:rPr>
          <w:rFonts w:ascii="Times New Roman" w:hAnsi="Times New Roman" w:cs="Times New Roman" w:hint="eastAsia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  <w:r w:rsidRPr="003705DE">
        <w:rPr>
          <w:rFonts w:ascii="Times New Roman" w:hAnsi="Times New Roman" w:cs="Times New Roman" w:hint="eastAsia"/>
          <w:szCs w:val="24"/>
        </w:rPr>
        <w:t>網路</w:t>
      </w:r>
      <w:r w:rsidR="00EA474F" w:rsidRPr="003705DE">
        <w:rPr>
          <w:rFonts w:ascii="Times New Roman" w:hAnsi="Times New Roman" w:cs="Times New Roman" w:hint="eastAsia"/>
          <w:szCs w:val="24"/>
        </w:rPr>
        <w:t>資源</w:t>
      </w:r>
    </w:p>
    <w:p w14:paraId="1C54D872" w14:textId="64FD5A61" w:rsidR="0030065F" w:rsidRDefault="0030065F" w:rsidP="00F16104">
      <w:pPr>
        <w:spacing w:line="276" w:lineRule="auto"/>
        <w:ind w:left="480" w:hangingChars="20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中文：</w:t>
      </w:r>
      <w:r w:rsidR="0011407F">
        <w:t>平</w:t>
      </w:r>
      <w:r w:rsidR="0011407F" w:rsidRPr="00435B11">
        <w:t>安（</w:t>
      </w:r>
      <w:r w:rsidR="00515D0D" w:rsidRPr="00435B11">
        <w:rPr>
          <w:rFonts w:ascii="Times New Roman" w:hAnsi="Times New Roman" w:hint="eastAsia"/>
        </w:rPr>
        <w:t>2</w:t>
      </w:r>
      <w:r w:rsidR="00515D0D" w:rsidRPr="00435B11">
        <w:rPr>
          <w:rFonts w:ascii="Times New Roman" w:hAnsi="Times New Roman"/>
        </w:rPr>
        <w:t>010</w:t>
      </w:r>
      <w:r w:rsidR="005C1349" w:rsidRPr="00435B11">
        <w:rPr>
          <w:rFonts w:hint="eastAsia"/>
        </w:rPr>
        <w:t>年</w:t>
      </w:r>
      <w:r w:rsidR="0011407F" w:rsidRPr="00435B11">
        <w:t xml:space="preserve"> </w:t>
      </w:r>
      <w:r w:rsidR="0011407F" w:rsidRPr="00435B11">
        <w:rPr>
          <w:rFonts w:ascii="Times New Roman" w:hAnsi="Times New Roman"/>
        </w:rPr>
        <w:t>8</w:t>
      </w:r>
      <w:r w:rsidR="0011407F" w:rsidRPr="00435B11">
        <w:t xml:space="preserve"> </w:t>
      </w:r>
      <w:r w:rsidR="0011407F" w:rsidRPr="00435B11">
        <w:t>月</w:t>
      </w:r>
      <w:r w:rsidR="0011407F" w:rsidRPr="00435B11">
        <w:t xml:space="preserve"> </w:t>
      </w:r>
      <w:r w:rsidR="0011407F" w:rsidRPr="00435B11">
        <w:rPr>
          <w:rFonts w:ascii="Times New Roman" w:hAnsi="Times New Roman"/>
        </w:rPr>
        <w:t>2</w:t>
      </w:r>
      <w:r w:rsidR="0011407F" w:rsidRPr="00877499">
        <w:rPr>
          <w:rFonts w:ascii="Times New Roman" w:hAnsi="Times New Roman"/>
        </w:rPr>
        <w:t>6</w:t>
      </w:r>
      <w:r w:rsidR="0011407F">
        <w:t xml:space="preserve"> </w:t>
      </w:r>
      <w:r w:rsidR="0011407F">
        <w:t>日）。李家同看國豪：被放棄的孩子【線上論壇】。取自</w:t>
      </w:r>
      <w:r w:rsidR="0011407F">
        <w:t xml:space="preserve"> </w:t>
      </w:r>
      <w:r w:rsidR="0011407F" w:rsidRPr="009B6D0E">
        <w:rPr>
          <w:rFonts w:ascii="Times New Roman" w:hAnsi="Times New Roman" w:cs="Times New Roman"/>
          <w:szCs w:val="24"/>
        </w:rPr>
        <w:t>http</w:t>
      </w:r>
      <w:r w:rsidR="0011407F" w:rsidRPr="0011407F">
        <w:rPr>
          <w:rFonts w:ascii="Times New Roman" w:hAnsi="Times New Roman" w:cs="Times New Roman"/>
          <w:szCs w:val="24"/>
        </w:rPr>
        <w:t>://</w:t>
      </w:r>
      <w:r w:rsidR="0011407F" w:rsidRPr="009B6D0E">
        <w:rPr>
          <w:rFonts w:ascii="Times New Roman" w:hAnsi="Times New Roman" w:cs="Times New Roman"/>
          <w:szCs w:val="24"/>
        </w:rPr>
        <w:t>discuss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9B6D0E">
        <w:rPr>
          <w:rFonts w:ascii="Times New Roman" w:hAnsi="Times New Roman" w:cs="Times New Roman"/>
          <w:szCs w:val="24"/>
        </w:rPr>
        <w:t>tvbs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9B6D0E">
        <w:rPr>
          <w:rFonts w:ascii="Times New Roman" w:hAnsi="Times New Roman" w:cs="Times New Roman"/>
          <w:szCs w:val="24"/>
        </w:rPr>
        <w:t>com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9B6D0E">
        <w:rPr>
          <w:rFonts w:ascii="Times New Roman" w:hAnsi="Times New Roman" w:cs="Times New Roman"/>
          <w:szCs w:val="24"/>
        </w:rPr>
        <w:t>tw</w:t>
      </w:r>
      <w:r w:rsidR="0011407F" w:rsidRPr="0011407F">
        <w:rPr>
          <w:rFonts w:ascii="Times New Roman" w:hAnsi="Times New Roman" w:cs="Times New Roman"/>
          <w:szCs w:val="24"/>
        </w:rPr>
        <w:t>/</w:t>
      </w:r>
      <w:r w:rsidR="0011407F" w:rsidRPr="009B6D0E">
        <w:rPr>
          <w:rFonts w:ascii="Times New Roman" w:hAnsi="Times New Roman" w:cs="Times New Roman"/>
          <w:szCs w:val="24"/>
        </w:rPr>
        <w:t>discuss</w:t>
      </w:r>
      <w:r w:rsidR="0011407F" w:rsidRPr="0011407F">
        <w:rPr>
          <w:rFonts w:ascii="Times New Roman" w:hAnsi="Times New Roman" w:cs="Times New Roman"/>
          <w:szCs w:val="24"/>
        </w:rPr>
        <w:t>_</w:t>
      </w:r>
      <w:r w:rsidR="0011407F" w:rsidRPr="009B6D0E">
        <w:rPr>
          <w:rFonts w:ascii="Times New Roman" w:hAnsi="Times New Roman" w:cs="Times New Roman"/>
          <w:szCs w:val="24"/>
        </w:rPr>
        <w:t>manager</w:t>
      </w:r>
      <w:r w:rsidR="0011407F" w:rsidRPr="0011407F">
        <w:rPr>
          <w:rFonts w:ascii="Times New Roman" w:hAnsi="Times New Roman" w:cs="Times New Roman"/>
          <w:szCs w:val="24"/>
        </w:rPr>
        <w:t>/</w:t>
      </w:r>
      <w:r w:rsidR="0011407F" w:rsidRPr="009B6D0E">
        <w:rPr>
          <w:rFonts w:ascii="Times New Roman" w:hAnsi="Times New Roman" w:cs="Times New Roman"/>
          <w:szCs w:val="24"/>
        </w:rPr>
        <w:t>DISCUSS</w:t>
      </w:r>
      <w:r w:rsidR="0011407F" w:rsidRPr="0011407F">
        <w:rPr>
          <w:rFonts w:ascii="Times New Roman" w:hAnsi="Times New Roman" w:cs="Times New Roman"/>
          <w:szCs w:val="24"/>
        </w:rPr>
        <w:t>_</w:t>
      </w:r>
      <w:r w:rsidR="0011407F" w:rsidRPr="009B6D0E">
        <w:rPr>
          <w:rFonts w:ascii="Times New Roman" w:hAnsi="Times New Roman" w:cs="Times New Roman"/>
          <w:szCs w:val="24"/>
        </w:rPr>
        <w:t>detail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9B6D0E">
        <w:rPr>
          <w:rFonts w:ascii="Times New Roman" w:hAnsi="Times New Roman" w:cs="Times New Roman"/>
          <w:szCs w:val="24"/>
        </w:rPr>
        <w:t>asp</w:t>
      </w:r>
      <w:r w:rsidR="0011407F" w:rsidRPr="0011407F">
        <w:rPr>
          <w:rFonts w:ascii="Times New Roman" w:hAnsi="Times New Roman" w:cs="Times New Roman"/>
          <w:szCs w:val="24"/>
        </w:rPr>
        <w:t>?</w:t>
      </w:r>
      <w:r w:rsidR="0011407F" w:rsidRPr="009B6D0E">
        <w:rPr>
          <w:rFonts w:ascii="Times New Roman" w:hAnsi="Times New Roman" w:cs="Times New Roman"/>
          <w:szCs w:val="24"/>
        </w:rPr>
        <w:t>w</w:t>
      </w:r>
      <w:r w:rsidR="0011407F" w:rsidRPr="0011407F">
        <w:rPr>
          <w:rFonts w:ascii="Times New Roman" w:hAnsi="Times New Roman" w:cs="Times New Roman"/>
          <w:szCs w:val="24"/>
        </w:rPr>
        <w:t>=&amp;</w:t>
      </w:r>
      <w:r w:rsidR="0011407F" w:rsidRPr="009B6D0E">
        <w:rPr>
          <w:rFonts w:ascii="Times New Roman" w:hAnsi="Times New Roman" w:cs="Times New Roman"/>
          <w:szCs w:val="24"/>
        </w:rPr>
        <w:t>opt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877499">
        <w:rPr>
          <w:rFonts w:ascii="Times New Roman" w:hAnsi="Times New Roman" w:cs="Times New Roman"/>
          <w:szCs w:val="24"/>
        </w:rPr>
        <w:t>1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rd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877499">
        <w:rPr>
          <w:rFonts w:ascii="Times New Roman" w:hAnsi="Times New Roman" w:cs="Times New Roman"/>
          <w:szCs w:val="24"/>
        </w:rPr>
        <w:t>1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P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877499">
        <w:rPr>
          <w:rFonts w:ascii="Times New Roman" w:hAnsi="Times New Roman" w:cs="Times New Roman"/>
          <w:szCs w:val="24"/>
        </w:rPr>
        <w:t>1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K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877499">
        <w:rPr>
          <w:rFonts w:ascii="Times New Roman" w:hAnsi="Times New Roman" w:cs="Times New Roman"/>
          <w:szCs w:val="24"/>
        </w:rPr>
        <w:t>0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discuss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9B6D0E">
        <w:rPr>
          <w:rFonts w:ascii="Times New Roman" w:hAnsi="Times New Roman" w:cs="Times New Roman"/>
          <w:szCs w:val="24"/>
        </w:rPr>
        <w:t>A</w:t>
      </w:r>
      <w:r w:rsidR="0011407F" w:rsidRPr="00877499">
        <w:rPr>
          <w:rFonts w:ascii="Times New Roman" w:hAnsi="Times New Roman" w:cs="Times New Roman"/>
          <w:szCs w:val="24"/>
        </w:rPr>
        <w:t>81510120021105235346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title</w:t>
      </w:r>
      <w:r w:rsidR="0011407F" w:rsidRPr="0011407F">
        <w:rPr>
          <w:rFonts w:ascii="Times New Roman" w:hAnsi="Times New Roman" w:cs="Times New Roman"/>
          <w:szCs w:val="24"/>
        </w:rPr>
        <w:t>=</w:t>
      </w:r>
      <w:r w:rsidR="0011407F" w:rsidRPr="00877499">
        <w:rPr>
          <w:rFonts w:ascii="Times New Roman" w:hAnsi="Times New Roman" w:cs="Times New Roman"/>
          <w:szCs w:val="24"/>
        </w:rPr>
        <w:t>20100826214811</w:t>
      </w:r>
      <w:r w:rsidR="0011407F" w:rsidRPr="0011407F">
        <w:rPr>
          <w:rFonts w:ascii="Times New Roman" w:hAnsi="Times New Roman" w:cs="Times New Roman"/>
          <w:szCs w:val="24"/>
        </w:rPr>
        <w:t>-</w:t>
      </w:r>
      <w:r w:rsidR="0011407F" w:rsidRPr="00877499">
        <w:rPr>
          <w:rFonts w:ascii="Times New Roman" w:hAnsi="Times New Roman" w:cs="Times New Roman"/>
          <w:szCs w:val="24"/>
        </w:rPr>
        <w:t>219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877499">
        <w:rPr>
          <w:rFonts w:ascii="Times New Roman" w:hAnsi="Times New Roman" w:cs="Times New Roman"/>
          <w:szCs w:val="24"/>
        </w:rPr>
        <w:t>84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877499">
        <w:rPr>
          <w:rFonts w:ascii="Times New Roman" w:hAnsi="Times New Roman" w:cs="Times New Roman"/>
          <w:szCs w:val="24"/>
        </w:rPr>
        <w:t>180</w:t>
      </w:r>
      <w:r w:rsidR="0011407F" w:rsidRPr="0011407F">
        <w:rPr>
          <w:rFonts w:ascii="Times New Roman" w:hAnsi="Times New Roman" w:cs="Times New Roman"/>
          <w:szCs w:val="24"/>
        </w:rPr>
        <w:t>.</w:t>
      </w:r>
      <w:r w:rsidR="0011407F" w:rsidRPr="00877499">
        <w:rPr>
          <w:rFonts w:ascii="Times New Roman" w:hAnsi="Times New Roman" w:cs="Times New Roman"/>
          <w:szCs w:val="24"/>
        </w:rPr>
        <w:t>33</w:t>
      </w:r>
      <w:r w:rsidR="0011407F" w:rsidRPr="0011407F">
        <w:rPr>
          <w:rFonts w:ascii="Times New Roman" w:hAnsi="Times New Roman" w:cs="Times New Roman"/>
          <w:szCs w:val="24"/>
        </w:rPr>
        <w:t>&amp;</w:t>
      </w:r>
      <w:r w:rsidR="0011407F" w:rsidRPr="009B6D0E">
        <w:rPr>
          <w:rFonts w:ascii="Times New Roman" w:hAnsi="Times New Roman" w:cs="Times New Roman"/>
          <w:szCs w:val="24"/>
        </w:rPr>
        <w:t>win</w:t>
      </w:r>
      <w:r w:rsidR="0011407F" w:rsidRPr="0011407F">
        <w:rPr>
          <w:rFonts w:ascii="Times New Roman" w:hAnsi="Times New Roman" w:cs="Times New Roman"/>
          <w:szCs w:val="24"/>
        </w:rPr>
        <w:t>=</w:t>
      </w:r>
    </w:p>
    <w:p w14:paraId="2E2ACC96" w14:textId="77777777" w:rsidR="003705DE" w:rsidRPr="0096255B" w:rsidRDefault="0030065F" w:rsidP="003705DE">
      <w:pPr>
        <w:spacing w:afterLines="50" w:after="180" w:line="276" w:lineRule="auto"/>
        <w:ind w:left="480" w:hangingChars="200" w:hanging="480"/>
        <w:jc w:val="both"/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</w:rPr>
        <w:t>外文：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Al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-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Zumor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, 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Abdol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Wahid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. </w:t>
      </w:r>
      <w:r w:rsidR="003705DE">
        <w:rPr>
          <w:rFonts w:ascii="Times New Roman" w:eastAsia="新細明體" w:hAnsi="Times New Roman" w:cs="Calibri" w:hint="eastAsia"/>
          <w:color w:val="222222"/>
          <w:szCs w:val="24"/>
          <w:shd w:val="clear" w:color="auto" w:fill="FFFFFF"/>
        </w:rPr>
        <w:t>(</w:t>
      </w:r>
      <w:r w:rsidR="003705DE" w:rsidRPr="00877499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2003</w:t>
      </w:r>
      <w:r w:rsidR="003705DE">
        <w:rPr>
          <w:rFonts w:ascii="Times New Roman" w:eastAsia="新細明體" w:hAnsi="Times New Roman" w:cs="Calibri" w:hint="eastAsia"/>
          <w:color w:val="222222"/>
          <w:szCs w:val="24"/>
          <w:shd w:val="clear" w:color="auto" w:fill="FFFFFF"/>
        </w:rPr>
        <w:t>)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.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Apologies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in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Arabic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and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English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: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An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Inter</w:t>
      </w:r>
      <w:r w:rsidR="003705DE" w:rsidRPr="0096255B">
        <w:rPr>
          <w:rFonts w:ascii="Times New Roman" w:eastAsia="新細明體" w:hAnsi="Times New Roman" w:cs="Calibri" w:hint="eastAsia"/>
          <w:i/>
          <w:color w:val="222222"/>
          <w:szCs w:val="24"/>
          <w:shd w:val="clear" w:color="auto" w:fill="FFFFFF"/>
        </w:rPr>
        <w:t>-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Language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and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Cross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-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Cultural</w:t>
      </w:r>
      <w:r w:rsidR="003705DE" w:rsidRPr="0096255B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i/>
          <w:color w:val="222222"/>
          <w:szCs w:val="24"/>
          <w:shd w:val="clear" w:color="auto" w:fill="FFFFFF"/>
        </w:rPr>
        <w:t>Study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. 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Retrieved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 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May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 </w:t>
      </w:r>
      <w:r w:rsidR="003705DE" w:rsidRPr="00877499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13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, </w:t>
      </w:r>
      <w:r w:rsidR="003705DE" w:rsidRPr="00877499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2007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, </w:t>
      </w:r>
      <w:r w:rsidR="003705DE" w:rsidRPr="009B6D0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>from</w:t>
      </w:r>
      <w:r w:rsidR="003705DE" w:rsidRPr="0096255B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 </w:t>
      </w:r>
      <w:hyperlink r:id="rId10" w:history="1"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http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://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www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.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lboro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.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ac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.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uk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/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departments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/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ea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/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politeness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/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apologiesinarabicande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 xml:space="preserve"> 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nglish</w:t>
        </w:r>
        <w:r w:rsidR="003705DE" w:rsidRPr="0096255B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.</w:t>
        </w:r>
        <w:r w:rsidR="003705DE" w:rsidRPr="009B6D0E">
          <w:rPr>
            <w:rStyle w:val="af3"/>
            <w:rFonts w:ascii="Times New Roman" w:eastAsia="新細明體" w:hAnsi="Times New Roman" w:cs="Calibri"/>
            <w:szCs w:val="24"/>
            <w:shd w:val="clear" w:color="auto" w:fill="FFFFFF"/>
          </w:rPr>
          <w:t>htm</w:t>
        </w:r>
      </w:hyperlink>
      <w:r w:rsidR="003705DE">
        <w:rPr>
          <w:rFonts w:ascii="Times New Roman" w:eastAsia="新細明體" w:hAnsi="Times New Roman" w:cs="Calibri"/>
          <w:color w:val="222222"/>
          <w:szCs w:val="24"/>
          <w:shd w:val="clear" w:color="auto" w:fill="FFFFFF"/>
        </w:rPr>
        <w:t xml:space="preserve">. </w:t>
      </w:r>
    </w:p>
    <w:p w14:paraId="01CB08A8" w14:textId="06ACCC6B" w:rsidR="00292F78" w:rsidRPr="003705DE" w:rsidRDefault="00292F78" w:rsidP="0011407F">
      <w:pPr>
        <w:spacing w:line="276" w:lineRule="auto"/>
        <w:ind w:left="480" w:hangingChars="200" w:hanging="480"/>
        <w:rPr>
          <w:rFonts w:ascii="Times New Roman" w:hAnsi="Times New Roman" w:cs="Times New Roman"/>
          <w:szCs w:val="24"/>
        </w:rPr>
      </w:pPr>
    </w:p>
    <w:p w14:paraId="77189032" w14:textId="5976696C" w:rsidR="0030065F" w:rsidRDefault="0030065F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64629370" w14:textId="1593DF5D" w:rsidR="00806478" w:rsidRDefault="00806478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64ECB8FE" w14:textId="6881C9AE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5622F725" w14:textId="1670259A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675F52A5" w14:textId="4EF26BA4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45185B67" w14:textId="52775CAD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482B4605" w14:textId="3F29FA3E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487200DA" w14:textId="58978D5A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49168D96" w14:textId="01428FCF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7193A348" w14:textId="47EBEC01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40C9C87E" w14:textId="181D535B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38138BC6" w14:textId="60E5E9DE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6F49D9AA" w14:textId="7F303DCC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78BFC2CD" w14:textId="6FA130E0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15DCEBB3" w14:textId="574B0246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73A325DF" w14:textId="54F0D22C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35BBCD0F" w14:textId="00B68195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7495EF64" w14:textId="370DCD5C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278C155F" w14:textId="441C93E9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1763268B" w14:textId="51CA4E41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5928F073" w14:textId="129D47A4" w:rsidR="00CA4D4A" w:rsidRDefault="00CA4D4A" w:rsidP="0011407F">
      <w:pPr>
        <w:spacing w:line="276" w:lineRule="auto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33E97D29" w14:textId="1F736DA8" w:rsidR="00CA4D4A" w:rsidRDefault="00CA4D4A" w:rsidP="003705DE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CA43DC5" w14:textId="5ED6B5E7" w:rsidR="00CA4D4A" w:rsidRPr="0096255B" w:rsidRDefault="00CA4D4A" w:rsidP="00CA4D4A">
      <w:pPr>
        <w:jc w:val="center"/>
        <w:rPr>
          <w:b/>
          <w:color w:val="385623" w:themeColor="accent6" w:themeShade="80"/>
          <w:sz w:val="28"/>
          <w:szCs w:val="28"/>
        </w:rPr>
      </w:pPr>
      <w:r w:rsidRPr="009B6D0E">
        <w:rPr>
          <w:rFonts w:ascii="Times New Roman" w:eastAsia="Times New Roman" w:hAnsi="Times New Roman" w:cs="Times New Roman"/>
          <w:b/>
          <w:color w:val="000000"/>
          <w:spacing w:val="-12"/>
          <w:sz w:val="44"/>
          <w:szCs w:val="44"/>
        </w:rPr>
        <w:t>The</w:t>
      </w:r>
      <w:r>
        <w:rPr>
          <w:rFonts w:ascii="Times New Roman" w:eastAsia="Times New Roman" w:hAnsi="Times New Roman" w:cs="Times New Roman"/>
          <w:b/>
          <w:spacing w:val="-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Template</w:t>
      </w:r>
      <w:r>
        <w:rPr>
          <w:rFonts w:ascii="Times New Roman" w:eastAsia="Times New Roman" w:hAnsi="Times New Roman" w:cs="Times New Roman"/>
          <w:b/>
          <w:spacing w:val="-5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of</w:t>
      </w:r>
      <w:r>
        <w:rPr>
          <w:rFonts w:ascii="Times New Roman" w:eastAsia="Times New Roman" w:hAnsi="Times New Roman" w:cs="Times New Roman"/>
          <w:b/>
          <w:spacing w:val="-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Full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-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paper</w:t>
      </w: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Submission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9"/>
          <w:sz w:val="44"/>
          <w:szCs w:val="44"/>
        </w:rPr>
        <w:t>for</w:t>
      </w:r>
      <w:r>
        <w:rPr>
          <w:rFonts w:ascii="Times New Roman" w:eastAsia="Times New Roman" w:hAnsi="Times New Roman" w:cs="Times New Roman"/>
          <w:b/>
          <w:spacing w:val="-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5"/>
          <w:sz w:val="44"/>
          <w:szCs w:val="44"/>
        </w:rPr>
        <w:t>NTU</w:t>
      </w:r>
      <w:r w:rsidRPr="00CA4D4A">
        <w:rPr>
          <w:rFonts w:ascii="Times New Roman" w:eastAsia="Times New Roman" w:hAnsi="Times New Roman" w:cs="Times New Roman"/>
          <w:b/>
          <w:spacing w:val="-5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Journal</w:t>
      </w:r>
      <w:r w:rsidRPr="00CA4D4A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0"/>
          <w:sz w:val="44"/>
          <w:szCs w:val="44"/>
        </w:rPr>
        <w:t>of</w:t>
      </w:r>
      <w:r w:rsidRPr="00CA4D4A"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Teaching</w:t>
      </w:r>
      <w:r w:rsidRPr="00CA4D4A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Chinese</w:t>
      </w:r>
      <w:r w:rsidRPr="00CA4D4A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as</w:t>
      </w:r>
      <w:r w:rsidRPr="00CA4D4A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a</w:t>
      </w:r>
      <w:r w:rsidRPr="00CA4D4A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Second</w:t>
      </w:r>
      <w:r w:rsidRPr="00CA4D4A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pacing w:val="-14"/>
          <w:sz w:val="44"/>
          <w:szCs w:val="44"/>
        </w:rPr>
        <w:t>Language</w:t>
      </w:r>
    </w:p>
    <w:p w14:paraId="13E2693D" w14:textId="77777777" w:rsidR="00CA4D4A" w:rsidRDefault="00CA4D4A" w:rsidP="00CA4D4A">
      <w:pPr>
        <w:jc w:val="center"/>
      </w:pPr>
    </w:p>
    <w:p w14:paraId="5F397305" w14:textId="77777777" w:rsidR="00435B11" w:rsidRDefault="00435B11" w:rsidP="00CA4D4A">
      <w:pPr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CCC69F9" w14:textId="77777777" w:rsidR="00CA4D4A" w:rsidRDefault="00CA4D4A" w:rsidP="00CA4D4A">
      <w:pPr>
        <w:jc w:val="center"/>
      </w:pPr>
      <w:bookmarkStart w:id="5" w:name="_GoBack"/>
      <w:bookmarkEnd w:id="5"/>
      <w:r w:rsidRPr="009B6D0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Abstract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</w:t>
      </w:r>
      <w:r w:rsidRPr="0087749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18</w:t>
      </w:r>
      <w:r w:rsidRPr="009B6D0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pt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9B6D0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Bold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14:paraId="090A4E1A" w14:textId="5BF7D78D" w:rsidR="00CA4D4A" w:rsidRDefault="00CA4D4A" w:rsidP="00CA4D4A">
      <w:pPr>
        <w:pStyle w:val="af4"/>
        <w:spacing w:line="276" w:lineRule="auto"/>
        <w:jc w:val="both"/>
        <w:rPr>
          <w:rFonts w:ascii="Times New Roman" w:eastAsia="新細明體" w:hAnsi="Times New Roman" w:cs="Times New Roman"/>
        </w:rPr>
      </w:pPr>
      <w:bookmarkStart w:id="6" w:name="_Hlk51173504"/>
      <w:r w:rsidRPr="009B6D0E">
        <w:rPr>
          <w:rFonts w:ascii="Times New Roman" w:hAnsi="Times New Roman" w:cs="Times New Roman"/>
        </w:rPr>
        <w:t>This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is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the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layout</w:t>
      </w:r>
      <w:r w:rsidRPr="00D71092"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specification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and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template</w:t>
      </w:r>
      <w:r w:rsidRPr="00D71092"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definition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for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a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full</w:t>
      </w:r>
      <w:r w:rsidRPr="00D71092"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paper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to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be</w:t>
      </w:r>
      <w:r w:rsidRPr="00D71092"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submitted</w:t>
      </w:r>
      <w:r w:rsidRPr="00D71092">
        <w:rPr>
          <w:rFonts w:ascii="Times New Roman" w:hAnsi="Times New Roman" w:cs="Times New Roman"/>
        </w:rPr>
        <w:t xml:space="preserve"> </w:t>
      </w:r>
      <w:r w:rsidRPr="009B6D0E">
        <w:rPr>
          <w:rFonts w:ascii="Times New Roman" w:hAnsi="Times New Roman" w:cs="Times New Roman"/>
        </w:rPr>
        <w:t>to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NTU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Journal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of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Teaching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Chinese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as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a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Second</w:t>
      </w:r>
      <w:r w:rsidRPr="00CA4D4A">
        <w:rPr>
          <w:rFonts w:ascii="Times New Roman" w:eastAsia="新細明體" w:hAnsi="Times New Roman" w:cs="Times New Roman"/>
          <w:szCs w:val="24"/>
        </w:rPr>
        <w:t xml:space="preserve"> </w:t>
      </w:r>
      <w:r w:rsidRPr="009B6D0E">
        <w:rPr>
          <w:rFonts w:ascii="Times New Roman" w:eastAsia="新細明體" w:hAnsi="Times New Roman" w:cs="Times New Roman"/>
          <w:szCs w:val="24"/>
        </w:rPr>
        <w:t>Language</w:t>
      </w:r>
      <w:r w:rsidRPr="00CA4D4A">
        <w:rPr>
          <w:rFonts w:ascii="Times New Roman" w:hAnsi="Times New Roman" w:cs="Times New Roman"/>
        </w:rPr>
        <w:t>.</w:t>
      </w:r>
      <w:r w:rsidRPr="00CA4D4A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Please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use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a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MS</w:t>
      </w:r>
      <w:r w:rsidRPr="00D71092">
        <w:rPr>
          <w:rFonts w:ascii="Times New Roman" w:hAnsi="Times New Roman" w:cs="Times New Roman"/>
        </w:rPr>
        <w:t>-</w:t>
      </w:r>
      <w:r w:rsidRPr="009B6D0E">
        <w:rPr>
          <w:rFonts w:ascii="Times New Roman" w:hAnsi="Times New Roman" w:cs="Times New Roman"/>
        </w:rPr>
        <w:t>Word</w:t>
      </w:r>
      <w:r w:rsidRPr="00D71092">
        <w:rPr>
          <w:rFonts w:ascii="Times New Roman" w:hAnsi="Times New Roman" w:cs="Times New Roman"/>
        </w:rPr>
        <w:t>®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format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9B6D0E">
        <w:rPr>
          <w:rFonts w:ascii="Times New Roman" w:hAnsi="Times New Roman" w:cs="Times New Roman"/>
        </w:rPr>
        <w:t>file</w:t>
      </w:r>
      <w:r w:rsidRPr="00D71092">
        <w:rPr>
          <w:rFonts w:ascii="Times New Roman" w:hAnsi="Times New Roman" w:cs="Times New Roman"/>
          <w:spacing w:val="6"/>
        </w:rPr>
        <w:t xml:space="preserve"> </w:t>
      </w:r>
      <w:r w:rsidRPr="00D71092">
        <w:rPr>
          <w:rFonts w:ascii="Times New Roman" w:hAnsi="Times New Roman" w:cs="Times New Roman"/>
        </w:rPr>
        <w:t>(</w:t>
      </w:r>
      <w:r w:rsidRPr="009B6D0E">
        <w:rPr>
          <w:rFonts w:ascii="Times New Roman" w:hAnsi="Times New Roman" w:cs="Times New Roman"/>
        </w:rPr>
        <w:t>A</w:t>
      </w:r>
      <w:r w:rsidRPr="00877499">
        <w:rPr>
          <w:rFonts w:ascii="Times New Roman" w:hAnsi="Times New Roman" w:cs="Times New Roman"/>
        </w:rPr>
        <w:t>4</w:t>
      </w:r>
      <w:r w:rsidRPr="00D71092">
        <w:rPr>
          <w:rFonts w:ascii="Times New Roman" w:hAnsi="Times New Roman" w:cs="Times New Roman"/>
        </w:rPr>
        <w:t xml:space="preserve"> </w:t>
      </w:r>
      <w:r w:rsidRPr="009B6D0E">
        <w:rPr>
          <w:rFonts w:ascii="Times New Roman" w:hAnsi="Times New Roman" w:cs="Times New Roman"/>
        </w:rPr>
        <w:t>format</w:t>
      </w:r>
      <w:r w:rsidRPr="00D710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preparing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full</w:t>
      </w:r>
      <w:r w:rsidRPr="00D71092">
        <w:rPr>
          <w:rFonts w:ascii="Times New Roman" w:hAnsi="Times New Roman" w:cs="Times New Roman"/>
        </w:rPr>
        <w:t>-</w:t>
      </w:r>
      <w:r w:rsidRPr="009B6D0E"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submission</w:t>
      </w:r>
      <w:r w:rsidRPr="00D710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  <w:spacing w:val="3"/>
        </w:rPr>
        <w:t xml:space="preserve"> </w:t>
      </w:r>
      <w:r w:rsidRPr="009B6D0E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  <w:spacing w:val="2"/>
        </w:rPr>
        <w:t>not</w:t>
      </w:r>
      <w:r w:rsidRPr="00D71092">
        <w:rPr>
          <w:rFonts w:ascii="Times New Roman" w:hAnsi="Times New Roman" w:cs="Times New Roman"/>
          <w:spacing w:val="2"/>
        </w:rPr>
        <w:t xml:space="preserve"> </w:t>
      </w:r>
      <w:r w:rsidRPr="009B6D0E">
        <w:rPr>
          <w:rFonts w:ascii="Times New Roman" w:hAnsi="Times New Roman" w:cs="Times New Roman"/>
        </w:rPr>
        <w:t>include</w:t>
      </w:r>
      <w:r w:rsidRPr="00D71092">
        <w:rPr>
          <w:rFonts w:ascii="Times New Roman" w:hAnsi="Times New Roman" w:cs="Times New Roman"/>
        </w:rPr>
        <w:t xml:space="preserve"> </w:t>
      </w:r>
      <w:r w:rsidRPr="009B6D0E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9B6D0E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="002C6160" w:rsidRPr="00877499">
        <w:rPr>
          <w:rFonts w:ascii="Times New Roman" w:hAnsi="Times New Roman" w:cs="Times New Roman"/>
        </w:rPr>
        <w:t>3</w:t>
      </w:r>
      <w:r w:rsidR="002C6160" w:rsidRPr="00877499">
        <w:rPr>
          <w:rFonts w:ascii="Times New Roman" w:hAnsi="Times New Roman" w:cs="Times New Roman" w:hint="eastAsia"/>
        </w:rPr>
        <w:t>5</w:t>
      </w:r>
      <w:r w:rsidR="002C6160">
        <w:rPr>
          <w:rFonts w:ascii="Times New Roman" w:hAnsi="Times New Roman" w:cs="Times New Roman"/>
        </w:rPr>
        <w:t xml:space="preserve"> </w:t>
      </w:r>
      <w:r w:rsidR="002C6160" w:rsidRPr="009B6D0E">
        <w:rPr>
          <w:rFonts w:ascii="Times New Roman" w:hAnsi="Times New Roman" w:cs="Times New Roman"/>
        </w:rPr>
        <w:t>pages</w:t>
      </w:r>
      <w:r w:rsidR="002C6160">
        <w:rPr>
          <w:rFonts w:ascii="Times New Roman" w:hAnsi="Times New Roman" w:cs="Times New Roman" w:hint="eastAsia"/>
        </w:rPr>
        <w:t xml:space="preserve"> </w:t>
      </w:r>
      <w:r w:rsidR="002C6160" w:rsidRPr="009B6D0E">
        <w:rPr>
          <w:rFonts w:ascii="Times New Roman" w:hAnsi="Times New Roman" w:cs="Times New Roman" w:hint="eastAsia"/>
        </w:rPr>
        <w:t>in</w:t>
      </w:r>
      <w:r w:rsidR="002C6160">
        <w:rPr>
          <w:rFonts w:ascii="Times New Roman" w:hAnsi="Times New Roman" w:cs="Times New Roman" w:hint="eastAsia"/>
        </w:rPr>
        <w:t xml:space="preserve"> </w:t>
      </w:r>
      <w:r w:rsidR="002C6160" w:rsidRPr="009B6D0E">
        <w:rPr>
          <w:rFonts w:ascii="Times New Roman" w:hAnsi="Times New Roman" w:cs="Times New Roman" w:hint="eastAsia"/>
        </w:rPr>
        <w:t>English</w:t>
      </w:r>
      <w:r w:rsidR="002C6160">
        <w:rPr>
          <w:rFonts w:ascii="Times New Roman" w:hAnsi="Times New Roman" w:cs="Times New Roman"/>
        </w:rPr>
        <w:t xml:space="preserve"> </w:t>
      </w:r>
      <w:r w:rsidR="002C6160" w:rsidRPr="009B6D0E">
        <w:rPr>
          <w:rFonts w:ascii="Times New Roman" w:hAnsi="Times New Roman" w:cs="Times New Roman"/>
        </w:rPr>
        <w:t>or</w:t>
      </w:r>
      <w:r w:rsidR="002C6160">
        <w:rPr>
          <w:rFonts w:ascii="Times New Roman" w:hAnsi="Times New Roman" w:cs="Times New Roman"/>
        </w:rPr>
        <w:t xml:space="preserve"> </w:t>
      </w:r>
      <w:r w:rsidR="002C6160" w:rsidRPr="00877499">
        <w:rPr>
          <w:rFonts w:ascii="Times New Roman" w:hAnsi="Times New Roman" w:cs="Times New Roman"/>
        </w:rPr>
        <w:t>2</w:t>
      </w:r>
      <w:r w:rsidR="002C6160" w:rsidRPr="00877499">
        <w:rPr>
          <w:rFonts w:ascii="Times New Roman" w:hAnsi="Times New Roman" w:cs="Times New Roman" w:hint="eastAsia"/>
        </w:rPr>
        <w:t>5</w:t>
      </w:r>
      <w:r w:rsidRPr="00D71092">
        <w:rPr>
          <w:rFonts w:ascii="Times New Roman" w:hAnsi="Times New Roman" w:cs="Times New Roman"/>
        </w:rPr>
        <w:t>,</w:t>
      </w:r>
      <w:r w:rsidRPr="00877499">
        <w:rPr>
          <w:rFonts w:ascii="Times New Roman" w:hAnsi="Times New Roman" w:cs="Times New Roman"/>
        </w:rPr>
        <w:t>000</w:t>
      </w:r>
      <w:r w:rsidRPr="00D71092">
        <w:rPr>
          <w:rFonts w:ascii="Times New Roman" w:hAnsi="Times New Roman" w:cs="Times New Roman"/>
          <w:spacing w:val="14"/>
        </w:rPr>
        <w:t xml:space="preserve"> </w:t>
      </w:r>
      <w:r w:rsidR="002C6160" w:rsidRPr="009B6D0E">
        <w:rPr>
          <w:rFonts w:ascii="Times New Roman" w:hAnsi="Times New Roman" w:cs="Times New Roman" w:hint="eastAsia"/>
        </w:rPr>
        <w:t>Chinese</w:t>
      </w:r>
      <w:r w:rsidR="002C6160">
        <w:rPr>
          <w:rFonts w:ascii="Times New Roman" w:hAnsi="Times New Roman" w:cs="Times New Roman" w:hint="eastAsia"/>
        </w:rPr>
        <w:t xml:space="preserve"> </w:t>
      </w:r>
      <w:r w:rsidR="002C6160" w:rsidRPr="009B6D0E">
        <w:rPr>
          <w:rFonts w:ascii="Times New Roman" w:hAnsi="Times New Roman" w:cs="Times New Roman" w:hint="eastAsia"/>
        </w:rPr>
        <w:t>characters</w:t>
      </w:r>
      <w:r w:rsidRPr="00D71092">
        <w:rPr>
          <w:rFonts w:ascii="Times New Roman" w:hAnsi="Times New Roman" w:cs="Times New Roman"/>
        </w:rPr>
        <w:t>.</w:t>
      </w:r>
      <w:r w:rsidRPr="00D71092">
        <w:rPr>
          <w:rFonts w:ascii="Times New Roman" w:hAnsi="Times New Roman" w:cs="Times New Roman"/>
          <w:spacing w:val="15"/>
        </w:rPr>
        <w:t xml:space="preserve"> </w:t>
      </w:r>
      <w:r w:rsidRPr="009B6D0E">
        <w:rPr>
          <w:rFonts w:ascii="Times New Roman" w:hAnsi="Times New Roman" w:cs="Times New Roman"/>
        </w:rPr>
        <w:t>Please</w:t>
      </w:r>
      <w:r w:rsidRPr="00D71092">
        <w:rPr>
          <w:rFonts w:ascii="Times New Roman" w:hAnsi="Times New Roman" w:cs="Times New Roman"/>
          <w:spacing w:val="14"/>
        </w:rPr>
        <w:t xml:space="preserve"> </w:t>
      </w:r>
      <w:r w:rsidRPr="009B6D0E">
        <w:rPr>
          <w:rFonts w:ascii="Times New Roman" w:hAnsi="Times New Roman" w:cs="Times New Roman"/>
        </w:rPr>
        <w:t>send</w:t>
      </w:r>
      <w:r w:rsidRPr="00D71092">
        <w:rPr>
          <w:rFonts w:ascii="Times New Roman" w:hAnsi="Times New Roman" w:cs="Times New Roman"/>
          <w:spacing w:val="15"/>
        </w:rPr>
        <w:t xml:space="preserve"> </w:t>
      </w:r>
      <w:r w:rsidRPr="009B6D0E">
        <w:rPr>
          <w:rFonts w:ascii="Times New Roman" w:hAnsi="Times New Roman" w:cs="Times New Roman"/>
        </w:rPr>
        <w:t>the</w:t>
      </w:r>
      <w:r w:rsidRPr="00D71092">
        <w:rPr>
          <w:rFonts w:ascii="Times New Roman" w:hAnsi="Times New Roman" w:cs="Times New Roman"/>
          <w:spacing w:val="14"/>
        </w:rPr>
        <w:t xml:space="preserve"> </w:t>
      </w:r>
      <w:r w:rsidRPr="009B6D0E">
        <w:rPr>
          <w:rFonts w:ascii="Times New Roman" w:hAnsi="Times New Roman" w:cs="Times New Roman"/>
        </w:rPr>
        <w:t>submission</w:t>
      </w:r>
      <w:r w:rsidRPr="00D71092">
        <w:rPr>
          <w:rFonts w:ascii="Times New Roman" w:hAnsi="Times New Roman" w:cs="Times New Roman"/>
          <w:spacing w:val="15"/>
        </w:rPr>
        <w:t xml:space="preserve"> </w:t>
      </w:r>
      <w:hyperlink r:id="rId11" w:history="1">
        <w:r w:rsidRPr="009B6D0E">
          <w:rPr>
            <w:rFonts w:ascii="Times New Roman" w:hAnsi="Times New Roman" w:cs="Times New Roman"/>
          </w:rPr>
          <w:t>to</w:t>
        </w:r>
      </w:hyperlink>
      <w:r w:rsidRPr="00D71092">
        <w:rPr>
          <w:rFonts w:ascii="Times New Roman" w:hAnsi="Times New Roman" w:cs="Times New Roman"/>
          <w:spacing w:val="14"/>
        </w:rPr>
        <w:t xml:space="preserve"> </w:t>
      </w:r>
      <w:r w:rsidRPr="009B6D0E">
        <w:rPr>
          <w:rFonts w:ascii="Times New Roman" w:hAnsi="Times New Roman" w:cs="Times New Roman"/>
          <w:color w:val="0461C0"/>
          <w:u w:val="single" w:color="0461C0"/>
        </w:rPr>
        <w:t>ntutcsljr</w:t>
      </w:r>
      <w:r w:rsidRPr="00D71092">
        <w:rPr>
          <w:rFonts w:ascii="Times New Roman" w:hAnsi="Times New Roman" w:cs="Times New Roman"/>
          <w:color w:val="0461C0"/>
          <w:u w:val="single" w:color="0461C0"/>
        </w:rPr>
        <w:t>@</w:t>
      </w:r>
      <w:r w:rsidRPr="009B6D0E">
        <w:rPr>
          <w:rFonts w:ascii="Times New Roman" w:hAnsi="Times New Roman" w:cs="Times New Roman"/>
          <w:color w:val="0461C0"/>
          <w:u w:val="single" w:color="0461C0"/>
        </w:rPr>
        <w:t>gmail</w:t>
      </w:r>
      <w:r w:rsidRPr="00D71092">
        <w:rPr>
          <w:rFonts w:ascii="Times New Roman" w:hAnsi="Times New Roman" w:cs="Times New Roman"/>
          <w:color w:val="0461C0"/>
          <w:u w:val="single" w:color="0461C0"/>
        </w:rPr>
        <w:t>.</w:t>
      </w:r>
      <w:r w:rsidRPr="009B6D0E">
        <w:rPr>
          <w:rFonts w:ascii="Times New Roman" w:hAnsi="Times New Roman" w:cs="Times New Roman"/>
          <w:color w:val="0461C0"/>
          <w:u w:val="single" w:color="0461C0"/>
        </w:rPr>
        <w:t>com</w:t>
      </w:r>
      <w:bookmarkEnd w:id="6"/>
      <w:r w:rsidRPr="00D71092">
        <w:rPr>
          <w:rFonts w:ascii="Times New Roman" w:eastAsia="新細明體" w:hAnsi="Times New Roman" w:cs="Times New Roman"/>
        </w:rPr>
        <w:t>.</w:t>
      </w:r>
    </w:p>
    <w:p w14:paraId="773D52C0" w14:textId="17475C18" w:rsidR="003705DE" w:rsidRDefault="003705DE" w:rsidP="003705DE">
      <w:pPr>
        <w:pStyle w:val="af4"/>
        <w:spacing w:line="276" w:lineRule="auto"/>
        <w:jc w:val="both"/>
        <w:rPr>
          <w:rFonts w:ascii="Times New Roman" w:eastAsia="新細明體" w:hAnsi="Times New Roman" w:cs="Times New Roman"/>
        </w:rPr>
      </w:pPr>
      <w:r w:rsidRPr="009B6D0E">
        <w:rPr>
          <w:rFonts w:ascii="Times New Roman" w:eastAsia="新細明體" w:hAnsi="Times New Roman" w:cs="Times New Roman"/>
        </w:rPr>
        <w:t>As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journal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adopts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double</w:t>
      </w:r>
      <w:r>
        <w:rPr>
          <w:rFonts w:ascii="Times New Roman" w:eastAsia="新細明體" w:hAnsi="Times New Roman" w:cs="Times New Roman"/>
        </w:rPr>
        <w:t>-</w:t>
      </w:r>
      <w:r w:rsidRPr="009B6D0E">
        <w:rPr>
          <w:rFonts w:ascii="Times New Roman" w:eastAsia="新細明體" w:hAnsi="Times New Roman" w:cs="Times New Roman"/>
        </w:rPr>
        <w:t>blind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reviewing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policy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authors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need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to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ensure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that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submissions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are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prepared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in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way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that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does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not</w:t>
      </w:r>
      <w:r>
        <w:rPr>
          <w:rFonts w:ascii="Times New Roman" w:eastAsia="新細明體" w:hAnsi="Times New Roman" w:cs="Times New Roman"/>
        </w:rPr>
        <w:t xml:space="preserve"> </w:t>
      </w:r>
      <w:r w:rsidR="005C5ADE" w:rsidRPr="009B6D0E">
        <w:rPr>
          <w:rFonts w:ascii="Times New Roman" w:eastAsia="新細明體" w:hAnsi="Times New Roman" w:cs="Times New Roman"/>
        </w:rPr>
        <w:t>disclose</w:t>
      </w:r>
      <w:r w:rsidR="005C5ADE">
        <w:rPr>
          <w:rFonts w:ascii="Times New Roman" w:eastAsia="新細明體" w:hAnsi="Times New Roman" w:cs="Times New Roman"/>
        </w:rPr>
        <w:t xml:space="preserve"> </w:t>
      </w:r>
      <w:r w:rsidR="002C6160" w:rsidRPr="009B6D0E">
        <w:rPr>
          <w:rFonts w:ascii="Times New Roman" w:eastAsia="新細明體" w:hAnsi="Times New Roman" w:cs="Times New Roman" w:hint="eastAsia"/>
        </w:rPr>
        <w:t>their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identity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in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main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text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footnotes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citations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references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acknowledgements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document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properties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or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any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running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header</w:t>
      </w:r>
      <w:r>
        <w:rPr>
          <w:rFonts w:ascii="Times New Roman" w:eastAsia="新細明體" w:hAnsi="Times New Roman" w:cs="Times New Roman"/>
        </w:rPr>
        <w:t xml:space="preserve">. </w:t>
      </w:r>
      <w:r w:rsidRPr="009B6D0E">
        <w:rPr>
          <w:rFonts w:ascii="Times New Roman" w:eastAsia="新細明體" w:hAnsi="Times New Roman" w:cs="Times New Roman"/>
        </w:rPr>
        <w:t>Submitted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documents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that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do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not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remove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such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features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will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be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returned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to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authors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for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correction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before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review</w:t>
      </w:r>
      <w:r>
        <w:rPr>
          <w:rFonts w:ascii="Times New Roman" w:eastAsia="新細明體" w:hAnsi="Times New Roman" w:cs="Times New Roman"/>
        </w:rPr>
        <w:t xml:space="preserve">. </w:t>
      </w:r>
      <w:r w:rsidRPr="009B6D0E">
        <w:rPr>
          <w:rFonts w:ascii="Times New Roman" w:eastAsia="新細明體" w:hAnsi="Times New Roman" w:cs="Times New Roman"/>
        </w:rPr>
        <w:t>Once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accepted</w:t>
      </w:r>
      <w:r>
        <w:rPr>
          <w:rFonts w:ascii="Times New Roman" w:eastAsia="新細明體" w:hAnsi="Times New Roman" w:cs="Times New Roman"/>
        </w:rPr>
        <w:t xml:space="preserve">,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authors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can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add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back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information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previously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removed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due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to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the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double</w:t>
      </w:r>
      <w:r>
        <w:rPr>
          <w:rFonts w:ascii="Times New Roman" w:eastAsia="新細明體" w:hAnsi="Times New Roman" w:cs="Times New Roman"/>
        </w:rPr>
        <w:t>-</w:t>
      </w:r>
      <w:r w:rsidRPr="009B6D0E">
        <w:rPr>
          <w:rFonts w:ascii="Times New Roman" w:eastAsia="新細明體" w:hAnsi="Times New Roman" w:cs="Times New Roman"/>
        </w:rPr>
        <w:t>blind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reviewing</w:t>
      </w:r>
      <w:r>
        <w:rPr>
          <w:rFonts w:ascii="Times New Roman" w:eastAsia="新細明體" w:hAnsi="Times New Roman" w:cs="Times New Roman"/>
        </w:rPr>
        <w:t xml:space="preserve"> </w:t>
      </w:r>
      <w:r w:rsidRPr="009B6D0E">
        <w:rPr>
          <w:rFonts w:ascii="Times New Roman" w:eastAsia="新細明體" w:hAnsi="Times New Roman" w:cs="Times New Roman"/>
        </w:rPr>
        <w:t>policy</w:t>
      </w:r>
      <w:r>
        <w:rPr>
          <w:rFonts w:ascii="Times New Roman" w:eastAsia="新細明體" w:hAnsi="Times New Roman" w:cs="Times New Roman"/>
        </w:rPr>
        <w:t>.</w:t>
      </w:r>
    </w:p>
    <w:p w14:paraId="6B62EA59" w14:textId="1F2DF7F2" w:rsidR="00CA4D4A" w:rsidRPr="003705DE" w:rsidRDefault="00CA4D4A" w:rsidP="00CA4D4A">
      <w:pPr>
        <w:pStyle w:val="af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0A0C8EC" w14:textId="11044593" w:rsidR="00806478" w:rsidRPr="00CA4D4A" w:rsidRDefault="00CA4D4A" w:rsidP="00CA4D4A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6D0E">
        <w:rPr>
          <w:rFonts w:ascii="Times New Roman" w:eastAsia="Times New Roman" w:hAnsi="Times New Roman" w:cs="Times New Roman"/>
          <w:b/>
          <w:color w:val="000000"/>
        </w:rPr>
        <w:t>Keywords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error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analysis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second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language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acquisition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synonyms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9B6D0E">
        <w:rPr>
          <w:rFonts w:ascii="Times New Roman" w:eastAsia="Times New Roman" w:hAnsi="Times New Roman" w:cs="Times New Roman"/>
          <w:color w:val="000000"/>
          <w:spacing w:val="-1"/>
        </w:rPr>
        <w:t>Ma</w:t>
      </w:r>
      <w:r w:rsidRPr="009B6D0E">
        <w:rPr>
          <w:rFonts w:ascii="Times New Roman" w:eastAsia="Times New Roman" w:hAnsi="Times New Roman" w:cs="Times New Roman"/>
          <w:color w:val="000000"/>
        </w:rPr>
        <w:t>ndarin</w:t>
      </w:r>
    </w:p>
    <w:sectPr w:rsidR="00806478" w:rsidRPr="00CA4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616524" w16cid:durableId="2369F66C"/>
  <w16cid:commentId w16cid:paraId="65EDBE40" w16cid:durableId="236A05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C7EDC" w14:textId="77777777" w:rsidR="00890127" w:rsidRDefault="00890127" w:rsidP="00D12AC9">
      <w:r>
        <w:separator/>
      </w:r>
    </w:p>
  </w:endnote>
  <w:endnote w:type="continuationSeparator" w:id="0">
    <w:p w14:paraId="3336CB7A" w14:textId="77777777" w:rsidR="00890127" w:rsidRDefault="00890127" w:rsidP="00D1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F2A1" w14:textId="77777777" w:rsidR="00890127" w:rsidRDefault="00890127" w:rsidP="00D12AC9">
      <w:r>
        <w:separator/>
      </w:r>
    </w:p>
  </w:footnote>
  <w:footnote w:type="continuationSeparator" w:id="0">
    <w:p w14:paraId="63A263D4" w14:textId="77777777" w:rsidR="00890127" w:rsidRDefault="00890127" w:rsidP="00D12AC9">
      <w:r>
        <w:continuationSeparator/>
      </w:r>
    </w:p>
  </w:footnote>
  <w:footnote w:id="1">
    <w:p w14:paraId="0ECD21C3" w14:textId="00CFBE68" w:rsidR="00E05EBF" w:rsidRPr="00E05EBF" w:rsidRDefault="00E05EBF">
      <w:pPr>
        <w:pStyle w:val="a3"/>
        <w:rPr>
          <w:rFonts w:asciiTheme="minorEastAsia" w:hAnsiTheme="minorEastAsia"/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Pr="00E05EBF">
        <w:rPr>
          <w:rFonts w:asciiTheme="minorEastAsia" w:hAnsiTheme="minorEastAsia" w:hint="eastAsia"/>
        </w:rPr>
        <w:t>註腳：字體</w:t>
      </w:r>
      <w:r w:rsidRPr="00877499">
        <w:rPr>
          <w:rFonts w:ascii="Times New Roman" w:hAnsi="Times New Roman" w:hint="eastAsia"/>
        </w:rPr>
        <w:t>10</w:t>
      </w:r>
      <w:r w:rsidRPr="00E05EBF">
        <w:rPr>
          <w:rFonts w:asciiTheme="minorEastAsia" w:hAnsiTheme="minorEastAsia" w:hint="eastAsia"/>
        </w:rPr>
        <w:t>/</w:t>
      </w:r>
      <w:r w:rsidRPr="00E05EBF">
        <w:rPr>
          <w:rFonts w:asciiTheme="minorEastAsia" w:hAnsiTheme="minorEastAsia" w:hint="eastAsia"/>
          <w:color w:val="000000" w:themeColor="text1"/>
        </w:rPr>
        <w:t>新細明體（中文）</w:t>
      </w:r>
      <w:r w:rsidRPr="009B6D0E">
        <w:rPr>
          <w:rFonts w:ascii="Times New Roman" w:hAnsi="Times New Roman" w:cs="Times New Roman"/>
          <w:color w:val="000000" w:themeColor="text1"/>
        </w:rPr>
        <w:t>Times</w:t>
      </w:r>
      <w:r w:rsidRPr="00E05EBF">
        <w:rPr>
          <w:rFonts w:asciiTheme="minorEastAsia" w:hAnsiTheme="minorEastAsia" w:cs="Times New Roman"/>
          <w:color w:val="000000" w:themeColor="text1"/>
        </w:rPr>
        <w:t xml:space="preserve"> </w:t>
      </w:r>
      <w:r w:rsidRPr="009B6D0E">
        <w:rPr>
          <w:rFonts w:ascii="Times New Roman" w:hAnsi="Times New Roman" w:cs="Times New Roman"/>
          <w:color w:val="000000" w:themeColor="text1"/>
        </w:rPr>
        <w:t>New</w:t>
      </w:r>
      <w:r w:rsidRPr="00E05EBF">
        <w:rPr>
          <w:rFonts w:asciiTheme="minorEastAsia" w:hAnsiTheme="minorEastAsia" w:cs="Times New Roman"/>
          <w:color w:val="000000" w:themeColor="text1"/>
        </w:rPr>
        <w:t xml:space="preserve"> </w:t>
      </w:r>
      <w:r w:rsidRPr="009B6D0E">
        <w:rPr>
          <w:rFonts w:ascii="Times New Roman" w:hAnsi="Times New Roman" w:cs="Times New Roman"/>
          <w:color w:val="000000" w:themeColor="text1"/>
        </w:rPr>
        <w:t>Roman</w:t>
      </w:r>
      <w:r w:rsidRPr="00E05EBF">
        <w:rPr>
          <w:rFonts w:asciiTheme="minorEastAsia" w:hAnsiTheme="minorEastAsia"/>
          <w:color w:val="000000" w:themeColor="text1"/>
        </w:rPr>
        <w:t>（</w:t>
      </w:r>
      <w:r w:rsidRPr="00E05EBF">
        <w:rPr>
          <w:rFonts w:asciiTheme="minorEastAsia" w:hAnsiTheme="minorEastAsia" w:hint="eastAsia"/>
          <w:color w:val="000000" w:themeColor="text1"/>
        </w:rPr>
        <w:t>英文&amp;數字）/單行行距</w:t>
      </w:r>
      <w:r>
        <w:rPr>
          <w:rFonts w:asciiTheme="minorEastAsia" w:hAnsiTheme="minorEastAsia"/>
          <w:color w:val="000000" w:themeColor="text1"/>
        </w:rPr>
        <w:t>/</w:t>
      </w:r>
      <w:r w:rsidRPr="00E05EBF">
        <w:rPr>
          <w:rFonts w:asciiTheme="minorEastAsia" w:hAnsiTheme="minorEastAsia" w:hint="eastAsia"/>
        </w:rPr>
        <w:t>同一註腳盡量置於同一頁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C3B"/>
    <w:multiLevelType w:val="hybridMultilevel"/>
    <w:tmpl w:val="EA3ED0CE"/>
    <w:lvl w:ilvl="0" w:tplc="A9E8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5730D"/>
    <w:multiLevelType w:val="hybridMultilevel"/>
    <w:tmpl w:val="718EE2BC"/>
    <w:lvl w:ilvl="0" w:tplc="46EE7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7B4485"/>
    <w:multiLevelType w:val="hybridMultilevel"/>
    <w:tmpl w:val="5EDEE5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D437D8"/>
    <w:multiLevelType w:val="hybridMultilevel"/>
    <w:tmpl w:val="271A5292"/>
    <w:lvl w:ilvl="0" w:tplc="BE703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A131AC"/>
    <w:multiLevelType w:val="hybridMultilevel"/>
    <w:tmpl w:val="F29017C4"/>
    <w:lvl w:ilvl="0" w:tplc="6A4EA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A2663"/>
    <w:multiLevelType w:val="hybridMultilevel"/>
    <w:tmpl w:val="075473E0"/>
    <w:lvl w:ilvl="0" w:tplc="24CAD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24C32"/>
    <w:multiLevelType w:val="hybridMultilevel"/>
    <w:tmpl w:val="C3008208"/>
    <w:lvl w:ilvl="0" w:tplc="3D28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D2176"/>
    <w:multiLevelType w:val="hybridMultilevel"/>
    <w:tmpl w:val="2DD8168E"/>
    <w:lvl w:ilvl="0" w:tplc="22C0A2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54A273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E21F20"/>
    <w:multiLevelType w:val="hybridMultilevel"/>
    <w:tmpl w:val="183E86E4"/>
    <w:lvl w:ilvl="0" w:tplc="17F2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B55B2"/>
    <w:multiLevelType w:val="hybridMultilevel"/>
    <w:tmpl w:val="E802388C"/>
    <w:lvl w:ilvl="0" w:tplc="5846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5756EC"/>
    <w:multiLevelType w:val="multilevel"/>
    <w:tmpl w:val="A44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C9"/>
    <w:rsid w:val="00023127"/>
    <w:rsid w:val="000540C1"/>
    <w:rsid w:val="00061B62"/>
    <w:rsid w:val="000629D4"/>
    <w:rsid w:val="00062EF5"/>
    <w:rsid w:val="00067700"/>
    <w:rsid w:val="00077250"/>
    <w:rsid w:val="00081457"/>
    <w:rsid w:val="00086E4D"/>
    <w:rsid w:val="000915AF"/>
    <w:rsid w:val="00095FA5"/>
    <w:rsid w:val="000A6655"/>
    <w:rsid w:val="000D4A0F"/>
    <w:rsid w:val="000E16BA"/>
    <w:rsid w:val="000F5D47"/>
    <w:rsid w:val="00100B0A"/>
    <w:rsid w:val="00103305"/>
    <w:rsid w:val="0011407F"/>
    <w:rsid w:val="00147DFE"/>
    <w:rsid w:val="0015253B"/>
    <w:rsid w:val="001B432C"/>
    <w:rsid w:val="001E07EE"/>
    <w:rsid w:val="0021781C"/>
    <w:rsid w:val="00234358"/>
    <w:rsid w:val="00241FD9"/>
    <w:rsid w:val="002505C5"/>
    <w:rsid w:val="0026210B"/>
    <w:rsid w:val="00280868"/>
    <w:rsid w:val="00292F78"/>
    <w:rsid w:val="002965C9"/>
    <w:rsid w:val="002B1DF5"/>
    <w:rsid w:val="002C6160"/>
    <w:rsid w:val="002C6DC1"/>
    <w:rsid w:val="002D3D39"/>
    <w:rsid w:val="002D3FF3"/>
    <w:rsid w:val="002D4217"/>
    <w:rsid w:val="0030065F"/>
    <w:rsid w:val="00316604"/>
    <w:rsid w:val="00346015"/>
    <w:rsid w:val="003705DE"/>
    <w:rsid w:val="0037329B"/>
    <w:rsid w:val="003B229F"/>
    <w:rsid w:val="003C16A3"/>
    <w:rsid w:val="003D105E"/>
    <w:rsid w:val="003D3595"/>
    <w:rsid w:val="004242AF"/>
    <w:rsid w:val="00430D3B"/>
    <w:rsid w:val="00435B11"/>
    <w:rsid w:val="004452CC"/>
    <w:rsid w:val="00455688"/>
    <w:rsid w:val="00483F69"/>
    <w:rsid w:val="0048789B"/>
    <w:rsid w:val="0049062A"/>
    <w:rsid w:val="00496644"/>
    <w:rsid w:val="004C0AAB"/>
    <w:rsid w:val="004C711B"/>
    <w:rsid w:val="00515D0D"/>
    <w:rsid w:val="00540FD4"/>
    <w:rsid w:val="00562C8E"/>
    <w:rsid w:val="005A6043"/>
    <w:rsid w:val="005B11C6"/>
    <w:rsid w:val="005B26AD"/>
    <w:rsid w:val="005C1349"/>
    <w:rsid w:val="005C5ADE"/>
    <w:rsid w:val="005F411F"/>
    <w:rsid w:val="00601047"/>
    <w:rsid w:val="006A57E6"/>
    <w:rsid w:val="006C0796"/>
    <w:rsid w:val="006E1C13"/>
    <w:rsid w:val="00706BEF"/>
    <w:rsid w:val="00717895"/>
    <w:rsid w:val="00770497"/>
    <w:rsid w:val="00773E1B"/>
    <w:rsid w:val="00784593"/>
    <w:rsid w:val="00795531"/>
    <w:rsid w:val="007D10AF"/>
    <w:rsid w:val="007D5097"/>
    <w:rsid w:val="007E5158"/>
    <w:rsid w:val="008016F6"/>
    <w:rsid w:val="00806478"/>
    <w:rsid w:val="00830275"/>
    <w:rsid w:val="00877499"/>
    <w:rsid w:val="00890127"/>
    <w:rsid w:val="008902D6"/>
    <w:rsid w:val="008954CB"/>
    <w:rsid w:val="008D16EA"/>
    <w:rsid w:val="00926EC4"/>
    <w:rsid w:val="00930D57"/>
    <w:rsid w:val="009417FE"/>
    <w:rsid w:val="009419D8"/>
    <w:rsid w:val="009441D6"/>
    <w:rsid w:val="00947D7B"/>
    <w:rsid w:val="00963FD3"/>
    <w:rsid w:val="009678B3"/>
    <w:rsid w:val="00973980"/>
    <w:rsid w:val="009772CB"/>
    <w:rsid w:val="00984975"/>
    <w:rsid w:val="009B49D2"/>
    <w:rsid w:val="009B6D0E"/>
    <w:rsid w:val="009D7FCC"/>
    <w:rsid w:val="00A708E1"/>
    <w:rsid w:val="00AA35D2"/>
    <w:rsid w:val="00AB500C"/>
    <w:rsid w:val="00AC02B2"/>
    <w:rsid w:val="00AD6BCD"/>
    <w:rsid w:val="00AE214D"/>
    <w:rsid w:val="00AE7B79"/>
    <w:rsid w:val="00AF68A1"/>
    <w:rsid w:val="00B300A1"/>
    <w:rsid w:val="00B31DB3"/>
    <w:rsid w:val="00B336ED"/>
    <w:rsid w:val="00B36AB0"/>
    <w:rsid w:val="00B502F0"/>
    <w:rsid w:val="00B655AF"/>
    <w:rsid w:val="00BA01DB"/>
    <w:rsid w:val="00BC39E4"/>
    <w:rsid w:val="00C02BB3"/>
    <w:rsid w:val="00C06C2C"/>
    <w:rsid w:val="00C1166A"/>
    <w:rsid w:val="00C11996"/>
    <w:rsid w:val="00C16321"/>
    <w:rsid w:val="00C2455E"/>
    <w:rsid w:val="00C307D5"/>
    <w:rsid w:val="00C64505"/>
    <w:rsid w:val="00CA4D4A"/>
    <w:rsid w:val="00CA6660"/>
    <w:rsid w:val="00CC7D21"/>
    <w:rsid w:val="00D03B72"/>
    <w:rsid w:val="00D12AC9"/>
    <w:rsid w:val="00D17768"/>
    <w:rsid w:val="00D3685D"/>
    <w:rsid w:val="00D50B89"/>
    <w:rsid w:val="00D61DFA"/>
    <w:rsid w:val="00D77D6C"/>
    <w:rsid w:val="00D840C2"/>
    <w:rsid w:val="00DB2D55"/>
    <w:rsid w:val="00E05EBF"/>
    <w:rsid w:val="00E130E3"/>
    <w:rsid w:val="00E33341"/>
    <w:rsid w:val="00E34778"/>
    <w:rsid w:val="00E42F13"/>
    <w:rsid w:val="00E829FB"/>
    <w:rsid w:val="00EA4616"/>
    <w:rsid w:val="00EA474F"/>
    <w:rsid w:val="00ED29D9"/>
    <w:rsid w:val="00EF6577"/>
    <w:rsid w:val="00F06BEB"/>
    <w:rsid w:val="00F16104"/>
    <w:rsid w:val="00F27623"/>
    <w:rsid w:val="00FA78C4"/>
    <w:rsid w:val="00FD76F4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BFA2A"/>
  <w15:chartTrackingRefBased/>
  <w15:docId w15:val="{E856E20E-36FE-4F97-A308-ECCCA7FE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2AC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D12A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2AC9"/>
    <w:rPr>
      <w:vertAlign w:val="superscript"/>
    </w:rPr>
  </w:style>
  <w:style w:type="table" w:styleId="a6">
    <w:name w:val="Table Grid"/>
    <w:basedOn w:val="a1"/>
    <w:uiPriority w:val="39"/>
    <w:rsid w:val="0034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762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50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0B8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0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0B89"/>
    <w:rPr>
      <w:sz w:val="20"/>
      <w:szCs w:val="20"/>
    </w:rPr>
  </w:style>
  <w:style w:type="paragraph" w:styleId="2">
    <w:name w:val="Body Text Indent 2"/>
    <w:basedOn w:val="a"/>
    <w:link w:val="20"/>
    <w:rsid w:val="0011407F"/>
    <w:pPr>
      <w:ind w:leftChars="98" w:left="751" w:hangingChars="215" w:hanging="516"/>
      <w:jc w:val="both"/>
    </w:pPr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link w:val="2"/>
    <w:rsid w:val="0011407F"/>
    <w:rPr>
      <w:rFonts w:ascii="標楷體" w:eastAsia="標楷體" w:hAnsi="標楷體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8064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6478"/>
  </w:style>
  <w:style w:type="character" w:customStyle="1" w:styleId="ae">
    <w:name w:val="註解文字 字元"/>
    <w:basedOn w:val="a0"/>
    <w:link w:val="ad"/>
    <w:uiPriority w:val="99"/>
    <w:semiHidden/>
    <w:rsid w:val="008064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647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647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06478"/>
    <w:rPr>
      <w:rFonts w:asciiTheme="majorHAnsi" w:eastAsiaTheme="majorEastAsia" w:hAnsiTheme="majorHAnsi" w:cstheme="majorBidi"/>
      <w:sz w:val="18"/>
      <w:szCs w:val="18"/>
    </w:rPr>
  </w:style>
  <w:style w:type="paragraph" w:customStyle="1" w:styleId="citation">
    <w:name w:val="citation"/>
    <w:basedOn w:val="a"/>
    <w:rsid w:val="004966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Hyperlink"/>
    <w:uiPriority w:val="99"/>
    <w:unhideWhenUsed/>
    <w:rsid w:val="00081457"/>
    <w:rPr>
      <w:color w:val="0000FF"/>
      <w:u w:val="single"/>
    </w:rPr>
  </w:style>
  <w:style w:type="paragraph" w:styleId="af4">
    <w:name w:val="No Spacing"/>
    <w:uiPriority w:val="1"/>
    <w:qFormat/>
    <w:rsid w:val="00CA4D4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utcslconf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boro.ac.uk/departments/ea/politeness/apologiesinarabicande%20nglis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a.mpg.de/lingua/pdf/Glossing-Rules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76D5-965B-4CBA-8D47-513F2E84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ScottChen_陳琦文</cp:lastModifiedBy>
  <cp:revision>2</cp:revision>
  <dcterms:created xsi:type="dcterms:W3CDTF">2020-11-26T14:57:00Z</dcterms:created>
  <dcterms:modified xsi:type="dcterms:W3CDTF">2020-11-26T14:57:00Z</dcterms:modified>
</cp:coreProperties>
</file>